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60D97" w14:textId="3B222E66" w:rsidR="006B4FE2" w:rsidRPr="00B37C19" w:rsidRDefault="009F4354" w:rsidP="006B4FE2">
      <w:pPr>
        <w:pStyle w:val="Title"/>
        <w:spacing w:after="60"/>
        <w:jc w:val="right"/>
        <w:rPr>
          <w:sz w:val="40"/>
          <w:szCs w:val="40"/>
        </w:rPr>
      </w:pPr>
      <w:r w:rsidRPr="00B37C19">
        <w:rPr>
          <w:noProof/>
          <w:sz w:val="40"/>
          <w:szCs w:val="40"/>
        </w:rPr>
        <w:drawing>
          <wp:anchor distT="0" distB="0" distL="114300" distR="114300" simplePos="0" relativeHeight="251658240" behindDoc="0" locked="0" layoutInCell="1" allowOverlap="1" wp14:anchorId="3263D2E2" wp14:editId="3C50C66C">
            <wp:simplePos x="0" y="0"/>
            <wp:positionH relativeFrom="margin">
              <wp:posOffset>-381000</wp:posOffset>
            </wp:positionH>
            <wp:positionV relativeFrom="paragraph">
              <wp:posOffset>-217170</wp:posOffset>
            </wp:positionV>
            <wp:extent cx="2387254" cy="7353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11"/>
                    <a:stretch>
                      <a:fillRect/>
                    </a:stretch>
                  </pic:blipFill>
                  <pic:spPr>
                    <a:xfrm>
                      <a:off x="0" y="0"/>
                      <a:ext cx="2399389" cy="739068"/>
                    </a:xfrm>
                    <a:prstGeom prst="rect">
                      <a:avLst/>
                    </a:prstGeom>
                  </pic:spPr>
                </pic:pic>
              </a:graphicData>
            </a:graphic>
            <wp14:sizeRelH relativeFrom="margin">
              <wp14:pctWidth>0</wp14:pctWidth>
            </wp14:sizeRelH>
            <wp14:sizeRelV relativeFrom="margin">
              <wp14:pctHeight>0</wp14:pctHeight>
            </wp14:sizeRelV>
          </wp:anchor>
        </w:drawing>
      </w:r>
      <w:r w:rsidR="002112F4">
        <w:rPr>
          <w:sz w:val="40"/>
          <w:szCs w:val="40"/>
        </w:rPr>
        <w:t>Career Planning Tools</w:t>
      </w:r>
      <w:r w:rsidR="00A35A2C" w:rsidRPr="00B37C19">
        <w:rPr>
          <w:sz w:val="40"/>
          <w:szCs w:val="40"/>
        </w:rPr>
        <w:t xml:space="preserve"> </w:t>
      </w:r>
    </w:p>
    <w:p w14:paraId="56F19B4C" w14:textId="0ED726D5" w:rsidR="00517B98" w:rsidRPr="006B4FE2" w:rsidRDefault="006B4FE2" w:rsidP="006B4FE2">
      <w:pPr>
        <w:pStyle w:val="Title"/>
        <w:spacing w:after="60"/>
        <w:jc w:val="right"/>
        <w:rPr>
          <w:noProof/>
          <w:sz w:val="40"/>
          <w:szCs w:val="40"/>
        </w:rPr>
      </w:pPr>
      <w:r w:rsidRPr="006B4FE2">
        <w:rPr>
          <w:noProof/>
          <w:sz w:val="40"/>
          <w:szCs w:val="40"/>
        </w:rPr>
        <w:drawing>
          <wp:anchor distT="0" distB="0" distL="114300" distR="114300" simplePos="0" relativeHeight="251658241" behindDoc="0" locked="0" layoutInCell="1" allowOverlap="1" wp14:anchorId="5D03947D" wp14:editId="035021C1">
            <wp:simplePos x="0" y="0"/>
            <wp:positionH relativeFrom="margin">
              <wp:posOffset>2174875</wp:posOffset>
            </wp:positionH>
            <wp:positionV relativeFrom="paragraph">
              <wp:posOffset>354194</wp:posOffset>
            </wp:positionV>
            <wp:extent cx="3829050" cy="771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3829050" cy="77114"/>
                    </a:xfrm>
                    <a:prstGeom prst="rect">
                      <a:avLst/>
                    </a:prstGeom>
                  </pic:spPr>
                </pic:pic>
              </a:graphicData>
            </a:graphic>
            <wp14:sizeRelH relativeFrom="margin">
              <wp14:pctWidth>0</wp14:pctWidth>
            </wp14:sizeRelH>
            <wp14:sizeRelV relativeFrom="margin">
              <wp14:pctHeight>0</wp14:pctHeight>
            </wp14:sizeRelV>
          </wp:anchor>
        </w:drawing>
      </w:r>
      <w:r w:rsidRPr="006B4FE2">
        <w:rPr>
          <w:sz w:val="40"/>
          <w:szCs w:val="40"/>
        </w:rPr>
        <w:t>Reference Guide</w:t>
      </w:r>
    </w:p>
    <w:p w14:paraId="0DDF89E7" w14:textId="3C40B5B4" w:rsidR="00FA26D9" w:rsidRPr="006B4FE2" w:rsidRDefault="00FA26D9" w:rsidP="00231C79">
      <w:pPr>
        <w:pStyle w:val="Heading1"/>
        <w:sectPr w:rsidR="00FA26D9" w:rsidRPr="006B4FE2" w:rsidSect="00281FCA">
          <w:footerReference w:type="default" r:id="rId13"/>
          <w:headerReference w:type="first" r:id="rId14"/>
          <w:footerReference w:type="first" r:id="rId15"/>
          <w:pgSz w:w="12240" w:h="15840" w:code="1"/>
          <w:pgMar w:top="720" w:right="1440" w:bottom="1440" w:left="1440" w:header="720" w:footer="720" w:gutter="0"/>
          <w:cols w:space="720"/>
          <w:docGrid w:linePitch="360"/>
        </w:sectPr>
      </w:pPr>
    </w:p>
    <w:p w14:paraId="53BA2DD8" w14:textId="41779D22" w:rsidR="00C01EBE" w:rsidRDefault="003D5873" w:rsidP="00C01EBE">
      <w:pPr>
        <w:pStyle w:val="Heading1"/>
      </w:pPr>
      <w:bookmarkStart w:id="0" w:name="Overview"/>
      <w:bookmarkEnd w:id="0"/>
      <w:r>
        <w:t>Ove</w:t>
      </w:r>
      <w:r w:rsidR="00B37C19">
        <w:t>rview</w:t>
      </w:r>
    </w:p>
    <w:p w14:paraId="44698F52" w14:textId="6F6FDAD6" w:rsidR="00B37C19" w:rsidRDefault="002112F4" w:rsidP="009F30D0">
      <w:pPr>
        <w:pStyle w:val="DescriptiveText"/>
      </w:pPr>
      <w:r>
        <w:t>Use</w:t>
      </w:r>
      <w:r w:rsidR="00093383" w:rsidRPr="009F30D0">
        <w:t xml:space="preserve"> the Career planning tools in Naviance Student</w:t>
      </w:r>
      <w:r>
        <w:t xml:space="preserve"> to</w:t>
      </w:r>
      <w:r w:rsidR="00093383" w:rsidRPr="009F30D0">
        <w:t xml:space="preserve"> </w:t>
      </w:r>
      <w:r>
        <w:t>find</w:t>
      </w:r>
      <w:r w:rsidR="00093383" w:rsidRPr="009F30D0">
        <w:t xml:space="preserve"> best fit career</w:t>
      </w:r>
      <w:r>
        <w:t>s</w:t>
      </w:r>
      <w:r w:rsidR="00D53108">
        <w:t xml:space="preserve"> and </w:t>
      </w:r>
      <w:r w:rsidR="00093383" w:rsidRPr="009F30D0">
        <w:t>clusters and pathways</w:t>
      </w:r>
      <w:r w:rsidR="00D53108">
        <w:t xml:space="preserve"> of interest</w:t>
      </w:r>
      <w:r w:rsidR="00093383" w:rsidRPr="009F30D0">
        <w:t xml:space="preserve">, connect to careers of interest, be inspired by leaders who have turned their passions into </w:t>
      </w:r>
      <w:r w:rsidR="00D53108" w:rsidRPr="009F30D0">
        <w:t>life</w:t>
      </w:r>
      <w:r w:rsidR="00D53108">
        <w:t>’s</w:t>
      </w:r>
      <w:r w:rsidR="00093383" w:rsidRPr="009F30D0">
        <w:t xml:space="preserve"> work, and locate local</w:t>
      </w:r>
      <w:r w:rsidR="00D53108">
        <w:t>,</w:t>
      </w:r>
      <w:r w:rsidR="00093383" w:rsidRPr="009F30D0">
        <w:t xml:space="preserve"> real-world career learning events and opportunities. Find your passion and start planning for your future today</w:t>
      </w:r>
      <w:r w:rsidR="00D53108">
        <w:t>!</w:t>
      </w:r>
    </w:p>
    <w:p w14:paraId="02F8C6AB" w14:textId="01AB8B6F" w:rsidR="00B37C19" w:rsidRDefault="00323290" w:rsidP="00987A65">
      <w:pPr>
        <w:pStyle w:val="Heading1"/>
      </w:pPr>
      <w:r>
        <w:t>Explore Careers</w:t>
      </w:r>
    </w:p>
    <w:p w14:paraId="4568FA45" w14:textId="10AD828A" w:rsidR="00663117" w:rsidRDefault="00663117" w:rsidP="00663117">
      <w:pPr>
        <w:pStyle w:val="DescriptiveText"/>
      </w:pPr>
      <w:r w:rsidRPr="00663117">
        <w:t xml:space="preserve">To explore careers in Naviance Student, go to </w:t>
      </w:r>
      <w:r w:rsidRPr="002A2955">
        <w:rPr>
          <w:rStyle w:val="BoldEmphasis"/>
        </w:rPr>
        <w:t>Careers &gt; Explore Careers</w:t>
      </w:r>
      <w:r w:rsidRPr="00663117">
        <w:t>.</w:t>
      </w:r>
    </w:p>
    <w:p w14:paraId="2409E244" w14:textId="3D340B97" w:rsidR="00B84B5C" w:rsidRPr="00663117" w:rsidRDefault="00B84B5C" w:rsidP="00B84B5C">
      <w:pPr>
        <w:pStyle w:val="SreenCapture"/>
      </w:pPr>
      <w:r>
        <w:drawing>
          <wp:inline distT="0" distB="0" distL="0" distR="0" wp14:anchorId="4CE1C8EB" wp14:editId="29ECAC6C">
            <wp:extent cx="4276325" cy="76069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6325" cy="760692"/>
                    </a:xfrm>
                    <a:prstGeom prst="rect">
                      <a:avLst/>
                    </a:prstGeom>
                  </pic:spPr>
                </pic:pic>
              </a:graphicData>
            </a:graphic>
          </wp:inline>
        </w:drawing>
      </w:r>
    </w:p>
    <w:p w14:paraId="5B315046" w14:textId="414E3588" w:rsidR="00663117" w:rsidRDefault="00663117" w:rsidP="002A2955">
      <w:pPr>
        <w:pStyle w:val="Heading2"/>
      </w:pPr>
      <w:r w:rsidRPr="00663117">
        <w:t>Career Search</w:t>
      </w:r>
    </w:p>
    <w:p w14:paraId="7068702E" w14:textId="60C91BD8" w:rsidR="008968B3" w:rsidRDefault="008968B3" w:rsidP="008968B3">
      <w:pPr>
        <w:pStyle w:val="DescriptiveText"/>
      </w:pPr>
      <w:r w:rsidRPr="00663117">
        <w:t>Careers will be listed in alphabetical order by default with several options to find specific careers</w:t>
      </w:r>
      <w:r>
        <w:t>.</w:t>
      </w:r>
    </w:p>
    <w:p w14:paraId="1E3E104D" w14:textId="6ED1789A" w:rsidR="008968B3" w:rsidRPr="008968B3" w:rsidRDefault="008968B3" w:rsidP="008968B3">
      <w:pPr>
        <w:pStyle w:val="DescriptiveText"/>
      </w:pPr>
      <w:r>
        <w:t>Options include:</w:t>
      </w:r>
    </w:p>
    <w:p w14:paraId="1B23F52A" w14:textId="57EF38A0" w:rsidR="00663117" w:rsidRPr="00663117" w:rsidRDefault="00663117" w:rsidP="00BE4EAF">
      <w:pPr>
        <w:pStyle w:val="DescriptiveText"/>
      </w:pPr>
      <w:r w:rsidRPr="002A2955">
        <w:rPr>
          <w:b/>
          <w:bCs/>
        </w:rPr>
        <w:t>Search</w:t>
      </w:r>
      <w:r w:rsidRPr="00663117">
        <w:t xml:space="preserve">: </w:t>
      </w:r>
      <w:r w:rsidRPr="002A2955">
        <w:rPr>
          <w:rStyle w:val="BoldEmphasis"/>
        </w:rPr>
        <w:t>Type a career name</w:t>
      </w:r>
      <w:r w:rsidRPr="00663117">
        <w:t xml:space="preserve"> in the search field, then click </w:t>
      </w:r>
      <w:r w:rsidRPr="002A2955">
        <w:rPr>
          <w:rStyle w:val="BoldEmphasis"/>
        </w:rPr>
        <w:t>Go</w:t>
      </w:r>
      <w:r w:rsidRPr="00663117">
        <w:t>.</w:t>
      </w:r>
    </w:p>
    <w:p w14:paraId="69D9B5B7" w14:textId="1C3B5CBD" w:rsidR="00663117" w:rsidRDefault="00663117" w:rsidP="00BE4EAF">
      <w:pPr>
        <w:pStyle w:val="DescriptiveText"/>
      </w:pPr>
      <w:r w:rsidRPr="002A2955">
        <w:rPr>
          <w:b/>
          <w:bCs/>
        </w:rPr>
        <w:t>Sort By</w:t>
      </w:r>
      <w:r w:rsidRPr="00663117">
        <w:t xml:space="preserve">: Click the drop-down arrow and </w:t>
      </w:r>
      <w:r w:rsidRPr="002A2955">
        <w:rPr>
          <w:rStyle w:val="BoldEmphasis"/>
        </w:rPr>
        <w:t>select title, education, or salary</w:t>
      </w:r>
      <w:r w:rsidRPr="00663117">
        <w:t xml:space="preserve"> to sort the list of careers. </w:t>
      </w:r>
    </w:p>
    <w:p w14:paraId="17EC04C8" w14:textId="2E49E135" w:rsidR="00A850B1" w:rsidRPr="00663117" w:rsidRDefault="00A850B1" w:rsidP="00BE4EAF">
      <w:pPr>
        <w:pStyle w:val="SreenCapture"/>
      </w:pPr>
      <w:r>
        <w:drawing>
          <wp:inline distT="0" distB="0" distL="0" distR="0" wp14:anchorId="46A6462D" wp14:editId="01E1F018">
            <wp:extent cx="4054851" cy="1045770"/>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9393" cy="1085627"/>
                    </a:xfrm>
                    <a:prstGeom prst="rect">
                      <a:avLst/>
                    </a:prstGeom>
                  </pic:spPr>
                </pic:pic>
              </a:graphicData>
            </a:graphic>
          </wp:inline>
        </w:drawing>
      </w:r>
    </w:p>
    <w:p w14:paraId="58605BE9" w14:textId="2DC8FAAB" w:rsidR="00663117" w:rsidRDefault="00663117" w:rsidP="00BE4EAF">
      <w:pPr>
        <w:pStyle w:val="DescriptiveText"/>
      </w:pPr>
      <w:r w:rsidRPr="002A2955">
        <w:rPr>
          <w:b/>
          <w:bCs/>
        </w:rPr>
        <w:t>Filter</w:t>
      </w:r>
      <w:r w:rsidRPr="00663117">
        <w:t xml:space="preserve">: To display the filter menu, click </w:t>
      </w:r>
      <w:r w:rsidRPr="002A2955">
        <w:rPr>
          <w:rStyle w:val="BoldEmphasis"/>
        </w:rPr>
        <w:t>Filter</w:t>
      </w:r>
      <w:r w:rsidRPr="00663117">
        <w:t xml:space="preserve">. From the filter menu, choose from </w:t>
      </w:r>
      <w:r w:rsidRPr="002A2955">
        <w:rPr>
          <w:rStyle w:val="BoldEmphasis"/>
        </w:rPr>
        <w:t>Education, Salary, Cluster and Pathway, Holland Traits, Assessment Results, and Favorites</w:t>
      </w:r>
      <w:r w:rsidRPr="00663117">
        <w:t xml:space="preserve">. Click </w:t>
      </w:r>
      <w:r w:rsidRPr="002A2955">
        <w:rPr>
          <w:rStyle w:val="BoldEmphasis"/>
        </w:rPr>
        <w:t>Apply</w:t>
      </w:r>
      <w:r w:rsidRPr="00663117">
        <w:t xml:space="preserve"> to generate a list of careers that are exactly what you are looking for.  </w:t>
      </w:r>
    </w:p>
    <w:p w14:paraId="74BE4A7F" w14:textId="12454EE3" w:rsidR="00897C7C" w:rsidRPr="00663117" w:rsidRDefault="0043394E" w:rsidP="00897C7C">
      <w:pPr>
        <w:pStyle w:val="SreenCapture"/>
      </w:pPr>
      <w:r>
        <w:drawing>
          <wp:inline distT="0" distB="0" distL="0" distR="0" wp14:anchorId="5F4036BC" wp14:editId="5CB314F7">
            <wp:extent cx="1514677" cy="21367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7269" cy="2182753"/>
                    </a:xfrm>
                    <a:prstGeom prst="rect">
                      <a:avLst/>
                    </a:prstGeom>
                  </pic:spPr>
                </pic:pic>
              </a:graphicData>
            </a:graphic>
          </wp:inline>
        </w:drawing>
      </w:r>
    </w:p>
    <w:p w14:paraId="03B2EC4A" w14:textId="04CE8C30" w:rsidR="00663117" w:rsidRPr="00663117" w:rsidRDefault="00663117" w:rsidP="002A2955">
      <w:pPr>
        <w:pStyle w:val="Heading2"/>
      </w:pPr>
      <w:r w:rsidRPr="00663117">
        <w:lastRenderedPageBreak/>
        <w:t>Career Profiles</w:t>
      </w:r>
    </w:p>
    <w:p w14:paraId="437142B0" w14:textId="19AE3819" w:rsidR="00327E13" w:rsidRDefault="00663117" w:rsidP="00663117">
      <w:pPr>
        <w:pStyle w:val="DescriptiveText"/>
      </w:pPr>
      <w:r w:rsidRPr="00663117">
        <w:t xml:space="preserve">To find out more about each career, click on the </w:t>
      </w:r>
      <w:r w:rsidRPr="002A2955">
        <w:rPr>
          <w:rStyle w:val="BoldEmphasis"/>
        </w:rPr>
        <w:t>career name</w:t>
      </w:r>
      <w:r w:rsidRPr="002A2955">
        <w:t>.</w:t>
      </w:r>
      <w:r w:rsidRPr="00663117">
        <w:t xml:space="preserve"> </w:t>
      </w:r>
    </w:p>
    <w:p w14:paraId="021F82EA" w14:textId="55EDB5FC" w:rsidR="00663117" w:rsidRPr="00663117" w:rsidRDefault="00663117" w:rsidP="00663117">
      <w:pPr>
        <w:pStyle w:val="DescriptiveText"/>
      </w:pPr>
      <w:r w:rsidRPr="00663117">
        <w:t>Find information such as:</w:t>
      </w:r>
    </w:p>
    <w:p w14:paraId="07D0B2E4" w14:textId="02E4BE25" w:rsidR="00A50A77" w:rsidRDefault="0010257B" w:rsidP="00BE4EAF">
      <w:pPr>
        <w:pStyle w:val="DescriptiveText"/>
      </w:pPr>
      <w:r>
        <w:rPr>
          <w:noProof/>
        </w:rPr>
        <w:drawing>
          <wp:anchor distT="0" distB="0" distL="114300" distR="114300" simplePos="0" relativeHeight="251659265" behindDoc="1" locked="0" layoutInCell="1" allowOverlap="1" wp14:anchorId="3C08D490" wp14:editId="4C26ADCF">
            <wp:simplePos x="0" y="0"/>
            <wp:positionH relativeFrom="column">
              <wp:posOffset>2697205</wp:posOffset>
            </wp:positionH>
            <wp:positionV relativeFrom="paragraph">
              <wp:posOffset>50914</wp:posOffset>
            </wp:positionV>
            <wp:extent cx="3227070" cy="3984625"/>
            <wp:effectExtent l="0" t="0" r="0" b="0"/>
            <wp:wrapTight wrapText="bothSides">
              <wp:wrapPolygon edited="0">
                <wp:start x="0" y="0"/>
                <wp:lineTo x="0" y="21480"/>
                <wp:lineTo x="21421" y="21480"/>
                <wp:lineTo x="214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7070" cy="3984625"/>
                    </a:xfrm>
                    <a:prstGeom prst="rect">
                      <a:avLst/>
                    </a:prstGeom>
                  </pic:spPr>
                </pic:pic>
              </a:graphicData>
            </a:graphic>
            <wp14:sizeRelH relativeFrom="page">
              <wp14:pctWidth>0</wp14:pctWidth>
            </wp14:sizeRelH>
            <wp14:sizeRelV relativeFrom="page">
              <wp14:pctHeight>0</wp14:pctHeight>
            </wp14:sizeRelV>
          </wp:anchor>
        </w:drawing>
      </w:r>
      <w:r w:rsidR="00663117" w:rsidRPr="00327E13">
        <w:rPr>
          <w:b/>
          <w:bCs/>
        </w:rPr>
        <w:t>Overview</w:t>
      </w:r>
      <w:r w:rsidR="00663117" w:rsidRPr="00663117">
        <w:t xml:space="preserve">: Information may include </w:t>
      </w:r>
    </w:p>
    <w:p w14:paraId="76B48ED9" w14:textId="5FB136E4" w:rsidR="00A50A77" w:rsidRDefault="00663117" w:rsidP="00BE4EAF">
      <w:pPr>
        <w:pStyle w:val="BulletLevel1"/>
      </w:pPr>
      <w:r w:rsidRPr="00663117">
        <w:t>education requirements</w:t>
      </w:r>
    </w:p>
    <w:p w14:paraId="2BA79FC8" w14:textId="585AF959" w:rsidR="00A50A77" w:rsidRDefault="00663117" w:rsidP="00BE4EAF">
      <w:pPr>
        <w:pStyle w:val="BulletLevel1"/>
      </w:pPr>
      <w:r w:rsidRPr="00663117">
        <w:t>related clusters and pathways</w:t>
      </w:r>
    </w:p>
    <w:p w14:paraId="7A2FB975" w14:textId="693DD119" w:rsidR="00A50A77" w:rsidRDefault="00663117" w:rsidP="00BE4EAF">
      <w:pPr>
        <w:pStyle w:val="BulletLevel1"/>
      </w:pPr>
      <w:r w:rsidRPr="00663117">
        <w:t>related Holland Traits</w:t>
      </w:r>
    </w:p>
    <w:p w14:paraId="0DEE0F0C" w14:textId="4CBD3B2C" w:rsidR="00663117" w:rsidRPr="00663117" w:rsidRDefault="00663117" w:rsidP="00BE4EAF">
      <w:pPr>
        <w:pStyle w:val="BulletLevel1"/>
      </w:pPr>
      <w:r w:rsidRPr="00663117">
        <w:t>and more</w:t>
      </w:r>
    </w:p>
    <w:p w14:paraId="137F1C1E" w14:textId="5ED94E47" w:rsidR="009306D4" w:rsidRPr="00663117" w:rsidRDefault="00663117" w:rsidP="00BE4EAF">
      <w:pPr>
        <w:pStyle w:val="DescriptiveText"/>
      </w:pPr>
      <w:r w:rsidRPr="00327E13">
        <w:rPr>
          <w:b/>
          <w:bCs/>
        </w:rPr>
        <w:t>Skills and Experience</w:t>
      </w:r>
      <w:r w:rsidRPr="00663117">
        <w:t xml:space="preserve">: </w:t>
      </w:r>
      <w:r w:rsidR="009306D4">
        <w:t>G</w:t>
      </w:r>
      <w:r w:rsidR="009306D4" w:rsidRPr="00663117">
        <w:t>et an idea of what someone in this career does at work</w:t>
      </w:r>
      <w:r w:rsidR="009306D4">
        <w:t xml:space="preserve"> by learning about:</w:t>
      </w:r>
    </w:p>
    <w:p w14:paraId="11C015E7" w14:textId="7FF60300" w:rsidR="000836F9" w:rsidRDefault="00E51B2A" w:rsidP="00BE4EAF">
      <w:pPr>
        <w:pStyle w:val="BulletLevel1"/>
      </w:pPr>
      <w:r>
        <w:t xml:space="preserve">Important </w:t>
      </w:r>
      <w:r w:rsidR="00663117" w:rsidRPr="00663117">
        <w:t>knowledge</w:t>
      </w:r>
      <w:r>
        <w:t xml:space="preserve"> areas</w:t>
      </w:r>
    </w:p>
    <w:p w14:paraId="6B25640D" w14:textId="7AA6EC20" w:rsidR="000836F9" w:rsidRDefault="00904297" w:rsidP="00BE4EAF">
      <w:pPr>
        <w:pStyle w:val="BulletLevel1"/>
      </w:pPr>
      <w:r w:rsidRPr="00663117">
        <w:t>S</w:t>
      </w:r>
      <w:r w:rsidR="00663117" w:rsidRPr="00663117">
        <w:t>kills</w:t>
      </w:r>
      <w:r>
        <w:t xml:space="preserve"> </w:t>
      </w:r>
      <w:proofErr w:type="gramStart"/>
      <w:r>
        <w:t>needed</w:t>
      </w:r>
      <w:proofErr w:type="gramEnd"/>
    </w:p>
    <w:p w14:paraId="7D1616B9" w14:textId="45DF8221" w:rsidR="000836F9" w:rsidRDefault="00E16639" w:rsidP="00BE4EAF">
      <w:pPr>
        <w:pStyle w:val="BulletLevel1"/>
      </w:pPr>
      <w:r>
        <w:t xml:space="preserve">Key </w:t>
      </w:r>
      <w:r w:rsidR="00663117" w:rsidRPr="00663117">
        <w:t>abilities</w:t>
      </w:r>
    </w:p>
    <w:p w14:paraId="721B7283" w14:textId="36000400" w:rsidR="000836F9" w:rsidRDefault="00E16639" w:rsidP="00BE4EAF">
      <w:pPr>
        <w:pStyle w:val="BulletLevel1"/>
      </w:pPr>
      <w:r w:rsidRPr="00663117">
        <w:t>A</w:t>
      </w:r>
      <w:r w:rsidR="00663117" w:rsidRPr="00663117">
        <w:t>ctivities</w:t>
      </w:r>
      <w:r>
        <w:t xml:space="preserve"> carried out during the </w:t>
      </w:r>
      <w:proofErr w:type="gramStart"/>
      <w:r w:rsidR="00A33956">
        <w:t>workday</w:t>
      </w:r>
      <w:proofErr w:type="gramEnd"/>
    </w:p>
    <w:p w14:paraId="00C3F025" w14:textId="1D623CBA" w:rsidR="00663117" w:rsidRPr="00663117" w:rsidRDefault="00A33956" w:rsidP="00BE4EAF">
      <w:pPr>
        <w:pStyle w:val="BulletLevel1"/>
      </w:pPr>
      <w:r>
        <w:t>T</w:t>
      </w:r>
      <w:r w:rsidR="00663117" w:rsidRPr="00663117">
        <w:t xml:space="preserve">asks </w:t>
      </w:r>
      <w:proofErr w:type="gramStart"/>
      <w:r>
        <w:t>performed</w:t>
      </w:r>
      <w:proofErr w:type="gramEnd"/>
    </w:p>
    <w:p w14:paraId="77E06912" w14:textId="77777777" w:rsidR="00663117" w:rsidRPr="00663117" w:rsidRDefault="00663117" w:rsidP="00BE4EAF">
      <w:pPr>
        <w:pStyle w:val="DescriptiveText"/>
      </w:pPr>
      <w:r w:rsidRPr="00327E13">
        <w:rPr>
          <w:b/>
          <w:bCs/>
        </w:rPr>
        <w:t>Wages</w:t>
      </w:r>
      <w:r w:rsidRPr="00663117">
        <w:t>: Find the average rate, salary or hourly, by country, state, or city.</w:t>
      </w:r>
    </w:p>
    <w:p w14:paraId="772BC921" w14:textId="63AB7652" w:rsidR="00663117" w:rsidRPr="00663117" w:rsidRDefault="00663117" w:rsidP="00BE4EAF">
      <w:pPr>
        <w:pStyle w:val="DescriptiveText"/>
      </w:pPr>
      <w:r w:rsidRPr="00327E13">
        <w:rPr>
          <w:b/>
          <w:bCs/>
        </w:rPr>
        <w:t>Upcoming Events</w:t>
      </w:r>
      <w:r w:rsidRPr="00663117">
        <w:t xml:space="preserve">: See any </w:t>
      </w:r>
      <w:r w:rsidR="00292662">
        <w:t>Work-Based Learning</w:t>
      </w:r>
      <w:r w:rsidRPr="00663117">
        <w:t xml:space="preserve"> events or opportunities shared by your school that are related to the career.</w:t>
      </w:r>
    </w:p>
    <w:p w14:paraId="4BD60D28" w14:textId="160174DF" w:rsidR="008C6291" w:rsidRDefault="00663117" w:rsidP="004D23C6">
      <w:pPr>
        <w:pStyle w:val="DescriptiveText"/>
        <w:rPr>
          <w:rStyle w:val="BoldEmphasis"/>
        </w:rPr>
      </w:pPr>
      <w:r w:rsidRPr="00663117">
        <w:t> </w:t>
      </w:r>
      <w:r w:rsidR="00016EB7">
        <w:t xml:space="preserve">To </w:t>
      </w:r>
      <w:r w:rsidR="008C6291">
        <w:t xml:space="preserve">close the career profile and </w:t>
      </w:r>
      <w:r w:rsidR="00016EB7">
        <w:t>return t</w:t>
      </w:r>
      <w:r w:rsidR="008C6291">
        <w:t xml:space="preserve">o the list of careers, click </w:t>
      </w:r>
      <w:r w:rsidR="008C6291" w:rsidRPr="008C6291">
        <w:rPr>
          <w:rStyle w:val="BoldEmphasis"/>
        </w:rPr>
        <w:t>Back to Explore Careers</w:t>
      </w:r>
      <w:r w:rsidR="008C6291">
        <w:rPr>
          <w:rStyle w:val="BoldEmphasis"/>
        </w:rPr>
        <w:t>.</w:t>
      </w:r>
    </w:p>
    <w:p w14:paraId="50ED572B" w14:textId="77777777" w:rsidR="00FC3780" w:rsidRPr="004D23C6" w:rsidRDefault="00FC3780" w:rsidP="004D23C6">
      <w:pPr>
        <w:pStyle w:val="DescriptiveText"/>
        <w:rPr>
          <w:b/>
          <w:color w:val="1E787A" w:themeColor="accent1"/>
        </w:rPr>
      </w:pPr>
    </w:p>
    <w:p w14:paraId="74623A88" w14:textId="2710017A" w:rsidR="00663117" w:rsidRPr="00663117" w:rsidRDefault="00452BEA" w:rsidP="008968B3">
      <w:pPr>
        <w:pStyle w:val="Heading2"/>
      </w:pPr>
      <w:r>
        <w:t>Favorite Careers</w:t>
      </w:r>
    </w:p>
    <w:p w14:paraId="7F178DD8" w14:textId="70CD1A81" w:rsidR="00987A65" w:rsidRPr="00AE0B83" w:rsidRDefault="00663117" w:rsidP="00201F71">
      <w:pPr>
        <w:pStyle w:val="DescriptiveText"/>
        <w:rPr>
          <w:i/>
          <w:iCs/>
          <w:sz w:val="16"/>
          <w:szCs w:val="16"/>
        </w:rPr>
      </w:pPr>
      <w:r w:rsidRPr="00663117">
        <w:t xml:space="preserve">Add careers of interest to a list of favorites by </w:t>
      </w:r>
      <w:r w:rsidR="00E160AA" w:rsidRPr="00E160AA">
        <w:t>clicking on</w:t>
      </w:r>
      <w:r w:rsidR="00E160AA">
        <w:rPr>
          <w:rStyle w:val="BoldEmphasis"/>
        </w:rPr>
        <w:t xml:space="preserve"> Favorite</w:t>
      </w:r>
      <w:r w:rsidRPr="00663117">
        <w:t xml:space="preserve">. </w:t>
      </w:r>
      <w:r w:rsidR="004E104C" w:rsidRPr="00AE0B83">
        <w:rPr>
          <w:i/>
          <w:iCs/>
          <w:sz w:val="16"/>
          <w:szCs w:val="16"/>
        </w:rPr>
        <w:t>In Favorites will display along with a red heart.</w:t>
      </w:r>
    </w:p>
    <w:p w14:paraId="24B40134" w14:textId="01783C85" w:rsidR="004E104C" w:rsidRPr="00AE0B83" w:rsidRDefault="004E104C" w:rsidP="00AE0B83">
      <w:pPr>
        <w:pStyle w:val="DescriptiveText"/>
        <w:rPr>
          <w:i/>
          <w:iCs/>
          <w:sz w:val="16"/>
          <w:szCs w:val="16"/>
        </w:rPr>
      </w:pPr>
      <w:r>
        <w:t xml:space="preserve">To remove a career from </w:t>
      </w:r>
      <w:r w:rsidR="00571DF2">
        <w:t xml:space="preserve">your list of favorites, click on </w:t>
      </w:r>
      <w:r w:rsidR="00571DF2" w:rsidRPr="00571DF2">
        <w:rPr>
          <w:rStyle w:val="BoldEmphasis"/>
        </w:rPr>
        <w:t>In Favorites</w:t>
      </w:r>
      <w:r w:rsidR="00571DF2">
        <w:t xml:space="preserve">. </w:t>
      </w:r>
      <w:r w:rsidR="00571DF2" w:rsidRPr="00AE0B83">
        <w:rPr>
          <w:i/>
          <w:iCs/>
          <w:sz w:val="16"/>
          <w:szCs w:val="16"/>
        </w:rPr>
        <w:t xml:space="preserve">Favorite will display with </w:t>
      </w:r>
      <w:r w:rsidR="00C405DF" w:rsidRPr="00AE0B83">
        <w:rPr>
          <w:i/>
          <w:iCs/>
          <w:sz w:val="16"/>
          <w:szCs w:val="16"/>
        </w:rPr>
        <w:t>an empty heart.</w:t>
      </w:r>
    </w:p>
    <w:p w14:paraId="34D6F47F" w14:textId="01F59031" w:rsidR="00BE4EAF" w:rsidRPr="00BE4EAF" w:rsidRDefault="00A370D0" w:rsidP="0010257B">
      <w:pPr>
        <w:pStyle w:val="SreenCapture"/>
      </w:pPr>
      <w:r>
        <w:drawing>
          <wp:inline distT="0" distB="0" distL="0" distR="0" wp14:anchorId="2A960AEC" wp14:editId="04EE061C">
            <wp:extent cx="3660701" cy="25794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8448" cy="2768089"/>
                    </a:xfrm>
                    <a:prstGeom prst="rect">
                      <a:avLst/>
                    </a:prstGeom>
                  </pic:spPr>
                </pic:pic>
              </a:graphicData>
            </a:graphic>
          </wp:inline>
        </w:drawing>
      </w:r>
    </w:p>
    <w:p w14:paraId="47E02E01" w14:textId="68DB7166" w:rsidR="00987A65" w:rsidRDefault="00323290" w:rsidP="00987A65">
      <w:pPr>
        <w:pStyle w:val="Heading1"/>
      </w:pPr>
      <w:r>
        <w:lastRenderedPageBreak/>
        <w:t>Explore Clusters and Pathways</w:t>
      </w:r>
    </w:p>
    <w:p w14:paraId="4D080302" w14:textId="44941865" w:rsidR="00694573" w:rsidRDefault="005F6A86" w:rsidP="00987A65">
      <w:pPr>
        <w:pStyle w:val="DescriptiveText"/>
      </w:pPr>
      <w:r w:rsidRPr="007156EC">
        <w:t>To explore careers in Naviance Student, go to</w:t>
      </w:r>
      <w:r w:rsidRPr="007156EC">
        <w:rPr>
          <w:rStyle w:val="BoldEmphasis"/>
        </w:rPr>
        <w:t xml:space="preserve"> Careers &gt; Explore Clusters and Pathways</w:t>
      </w:r>
      <w:r w:rsidRPr="007156EC">
        <w:t>.</w:t>
      </w:r>
    </w:p>
    <w:p w14:paraId="275E3283" w14:textId="630951BF" w:rsidR="007156EC" w:rsidRDefault="00694573" w:rsidP="00DF4442">
      <w:pPr>
        <w:pStyle w:val="SreenCapture"/>
      </w:pPr>
      <w:r>
        <w:drawing>
          <wp:inline distT="0" distB="0" distL="0" distR="0" wp14:anchorId="5C240389" wp14:editId="56CA11AB">
            <wp:extent cx="3997078" cy="7110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4566" cy="719466"/>
                    </a:xfrm>
                    <a:prstGeom prst="rect">
                      <a:avLst/>
                    </a:prstGeom>
                  </pic:spPr>
                </pic:pic>
              </a:graphicData>
            </a:graphic>
          </wp:inline>
        </w:drawing>
      </w:r>
    </w:p>
    <w:p w14:paraId="1B112506" w14:textId="0D752CB5" w:rsidR="0079177C" w:rsidRPr="00AF358D" w:rsidRDefault="007156EC" w:rsidP="00AF358D">
      <w:pPr>
        <w:pStyle w:val="DescriptiveText"/>
      </w:pPr>
      <w:r w:rsidRPr="00AF358D">
        <w:t>Career Clusters will be listed in alphabetical order.</w:t>
      </w:r>
      <w:r w:rsidR="00AA2C7E" w:rsidRPr="00AF358D">
        <w:t xml:space="preserve"> </w:t>
      </w:r>
      <w:r w:rsidR="0079177C" w:rsidRPr="00AF358D">
        <w:t>Click on the arrow to display cluster information and related pathways.</w:t>
      </w:r>
      <w:r w:rsidR="00AF358D" w:rsidRPr="00AF358D">
        <w:t xml:space="preserve"> </w:t>
      </w:r>
    </w:p>
    <w:p w14:paraId="4BE27D6B" w14:textId="4C07804A" w:rsidR="001545C0" w:rsidRDefault="00813B35" w:rsidP="004F44F6">
      <w:pPr>
        <w:pStyle w:val="SreenCapture"/>
      </w:pPr>
      <w:r>
        <w:drawing>
          <wp:inline distT="0" distB="0" distL="0" distR="0" wp14:anchorId="484F4D1F" wp14:editId="3AE4D568">
            <wp:extent cx="2861497" cy="228006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1497" cy="2280062"/>
                    </a:xfrm>
                    <a:prstGeom prst="rect">
                      <a:avLst/>
                    </a:prstGeom>
                  </pic:spPr>
                </pic:pic>
              </a:graphicData>
            </a:graphic>
          </wp:inline>
        </w:drawing>
      </w:r>
    </w:p>
    <w:p w14:paraId="72065FB4" w14:textId="1736A47F" w:rsidR="00704897" w:rsidRDefault="00704897" w:rsidP="00704897">
      <w:pPr>
        <w:pStyle w:val="Heading2"/>
      </w:pPr>
      <w:r>
        <w:t>Cluster Profiles</w:t>
      </w:r>
    </w:p>
    <w:p w14:paraId="21807488" w14:textId="27EDCC33" w:rsidR="00704897" w:rsidRPr="00AF358D" w:rsidRDefault="00704897" w:rsidP="00704897">
      <w:pPr>
        <w:pStyle w:val="DescriptiveText"/>
      </w:pPr>
      <w:r w:rsidRPr="00AF358D">
        <w:t xml:space="preserve">To learn more about the cluster, click </w:t>
      </w:r>
      <w:r w:rsidRPr="00AF358D">
        <w:rPr>
          <w:rStyle w:val="BoldEmphasis"/>
        </w:rPr>
        <w:t>Read Details</w:t>
      </w:r>
      <w:r w:rsidRPr="00AF358D">
        <w:t>.</w:t>
      </w:r>
    </w:p>
    <w:p w14:paraId="562D5FDC" w14:textId="300B7A88" w:rsidR="00704897" w:rsidRPr="00704897" w:rsidRDefault="00224A91" w:rsidP="00224A91">
      <w:pPr>
        <w:pStyle w:val="SreenCapture"/>
      </w:pPr>
      <w:r>
        <w:drawing>
          <wp:inline distT="0" distB="0" distL="0" distR="0" wp14:anchorId="5AC2459F" wp14:editId="52200C8E">
            <wp:extent cx="4905375" cy="20601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9553" cy="2078707"/>
                    </a:xfrm>
                    <a:prstGeom prst="rect">
                      <a:avLst/>
                    </a:prstGeom>
                  </pic:spPr>
                </pic:pic>
              </a:graphicData>
            </a:graphic>
          </wp:inline>
        </w:drawing>
      </w:r>
    </w:p>
    <w:p w14:paraId="5BB55C96" w14:textId="1011B418" w:rsidR="009C7EDE" w:rsidRPr="009C7EDE" w:rsidRDefault="009C7EDE" w:rsidP="009C7EDE">
      <w:pPr>
        <w:pStyle w:val="DescriptiveText"/>
      </w:pPr>
      <w:r w:rsidRPr="009C7EDE">
        <w:t>An overview of the cluster</w:t>
      </w:r>
      <w:r w:rsidR="003A0EE4">
        <w:t xml:space="preserve">, </w:t>
      </w:r>
      <w:r w:rsidRPr="009C7EDE">
        <w:t>related pathways</w:t>
      </w:r>
      <w:r w:rsidR="003A0EE4">
        <w:t xml:space="preserve">, and additional information </w:t>
      </w:r>
      <w:r w:rsidRPr="009C7EDE">
        <w:t>will display. </w:t>
      </w:r>
    </w:p>
    <w:p w14:paraId="57ADC859" w14:textId="77777777" w:rsidR="009C7EDE" w:rsidRPr="009C7EDE" w:rsidRDefault="009C7EDE" w:rsidP="009C7EDE">
      <w:pPr>
        <w:pStyle w:val="DescriptiveText"/>
      </w:pPr>
      <w:r w:rsidRPr="009C7EDE">
        <w:t>Additional information may include:</w:t>
      </w:r>
    </w:p>
    <w:p w14:paraId="40EBE0B7" w14:textId="309606E4" w:rsidR="009C7EDE" w:rsidRPr="009C7EDE" w:rsidRDefault="009C7EDE" w:rsidP="00BE4EAF">
      <w:pPr>
        <w:pStyle w:val="DescriptiveText"/>
      </w:pPr>
      <w:r w:rsidRPr="003A0EE4">
        <w:rPr>
          <w:b/>
          <w:bCs/>
        </w:rPr>
        <w:t>Upcoming Events:</w:t>
      </w:r>
      <w:r w:rsidRPr="009C7EDE">
        <w:t xml:space="preserve"> See any </w:t>
      </w:r>
      <w:r w:rsidR="00292662">
        <w:t>Work-Based Learning</w:t>
      </w:r>
      <w:r w:rsidRPr="009C7EDE">
        <w:t xml:space="preserve"> events or opportunities shared by your school that are related to the cluster.</w:t>
      </w:r>
    </w:p>
    <w:p w14:paraId="341892EA" w14:textId="63464532" w:rsidR="009C7EDE" w:rsidRPr="009C7EDE" w:rsidRDefault="009C7EDE" w:rsidP="00BE4EAF">
      <w:pPr>
        <w:pStyle w:val="DescriptiveText"/>
      </w:pPr>
      <w:r w:rsidRPr="003A0EE4">
        <w:rPr>
          <w:b/>
          <w:bCs/>
        </w:rPr>
        <w:t>Employment Outlook</w:t>
      </w:r>
      <w:r w:rsidRPr="009C7EDE">
        <w:t>:</w:t>
      </w:r>
      <w:r w:rsidR="003A0EE4" w:rsidRPr="003A0EE4">
        <w:t xml:space="preserve"> </w:t>
      </w:r>
      <w:r w:rsidR="003A0EE4">
        <w:t>Find information such as the number of jobs, employment rates, and more.</w:t>
      </w:r>
    </w:p>
    <w:p w14:paraId="2DC8EAF5" w14:textId="77777777" w:rsidR="009C7EDE" w:rsidRPr="009C7EDE" w:rsidRDefault="009C7EDE" w:rsidP="00BE4EAF">
      <w:pPr>
        <w:pStyle w:val="DescriptiveText"/>
      </w:pPr>
      <w:r w:rsidRPr="003A0EE4">
        <w:rPr>
          <w:b/>
          <w:bCs/>
        </w:rPr>
        <w:t>Related Occupations</w:t>
      </w:r>
      <w:r w:rsidRPr="009C7EDE">
        <w:t>: View a list of careers related to the cluster.</w:t>
      </w:r>
    </w:p>
    <w:p w14:paraId="0FEA8B94" w14:textId="42C281E0" w:rsidR="009C7EDE" w:rsidRDefault="009C7EDE" w:rsidP="00BE4EAF">
      <w:pPr>
        <w:pStyle w:val="DescriptiveText"/>
      </w:pPr>
      <w:r w:rsidRPr="003A0EE4">
        <w:rPr>
          <w:b/>
          <w:bCs/>
        </w:rPr>
        <w:t>Related Majors</w:t>
      </w:r>
      <w:r w:rsidRPr="009C7EDE">
        <w:t>: See a list of college majors to pursue that are related to the cluster.</w:t>
      </w:r>
    </w:p>
    <w:p w14:paraId="3AFD467E" w14:textId="4DAE0BAB" w:rsidR="00A93DE9" w:rsidRPr="00830A4E" w:rsidRDefault="00A93DE9" w:rsidP="00830A4E">
      <w:pPr>
        <w:pStyle w:val="DescriptiveText"/>
        <w:rPr>
          <w:i/>
          <w:iCs/>
        </w:rPr>
      </w:pPr>
      <w:r w:rsidRPr="00830A4E">
        <w:rPr>
          <w:b/>
          <w:bCs/>
        </w:rPr>
        <w:t xml:space="preserve">Plans of Study: </w:t>
      </w:r>
      <w:r>
        <w:t>See a list of recommended courses by grade and subject area</w:t>
      </w:r>
      <w:r w:rsidR="0084001E">
        <w:t xml:space="preserve">. </w:t>
      </w:r>
      <w:r w:rsidR="0084001E" w:rsidRPr="00830A4E">
        <w:rPr>
          <w:i/>
          <w:iCs/>
        </w:rPr>
        <w:t>(Source: Advance CTE)</w:t>
      </w:r>
    </w:p>
    <w:p w14:paraId="1B2C24B8" w14:textId="3B386C3F" w:rsidR="00813B35" w:rsidRDefault="00AA2153" w:rsidP="00813B35">
      <w:pPr>
        <w:pStyle w:val="SreenCapture"/>
      </w:pPr>
      <w:r>
        <w:lastRenderedPageBreak/>
        <w:drawing>
          <wp:inline distT="0" distB="0" distL="0" distR="0" wp14:anchorId="7E9D8FA4" wp14:editId="41C6633E">
            <wp:extent cx="2456761" cy="4723707"/>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6770" cy="4781407"/>
                    </a:xfrm>
                    <a:prstGeom prst="rect">
                      <a:avLst/>
                    </a:prstGeom>
                  </pic:spPr>
                </pic:pic>
              </a:graphicData>
            </a:graphic>
          </wp:inline>
        </w:drawing>
      </w:r>
    </w:p>
    <w:p w14:paraId="1FF3A4FE" w14:textId="37159D71" w:rsidR="009C7EDE" w:rsidRDefault="00F337F1" w:rsidP="00F337F1">
      <w:pPr>
        <w:pStyle w:val="DescriptiveText"/>
      </w:pPr>
      <w:r>
        <w:t xml:space="preserve">To close the cluster profile and return to the list of clusters, click </w:t>
      </w:r>
      <w:r w:rsidRPr="00685B36">
        <w:rPr>
          <w:rStyle w:val="BoldEmphasis"/>
        </w:rPr>
        <w:t>Back to Explore Careers</w:t>
      </w:r>
      <w:r>
        <w:t>.</w:t>
      </w:r>
    </w:p>
    <w:p w14:paraId="2FB35CF0" w14:textId="094E047E" w:rsidR="00AA2C7E" w:rsidRPr="00AA2C7E" w:rsidRDefault="00060DD7" w:rsidP="005837E2">
      <w:pPr>
        <w:pStyle w:val="Heading2"/>
      </w:pPr>
      <w:r>
        <w:rPr>
          <w:noProof/>
        </w:rPr>
        <w:drawing>
          <wp:anchor distT="0" distB="0" distL="114300" distR="114300" simplePos="0" relativeHeight="251663361" behindDoc="1" locked="0" layoutInCell="1" allowOverlap="1" wp14:anchorId="17E796DD" wp14:editId="6A24C1D5">
            <wp:simplePos x="0" y="0"/>
            <wp:positionH relativeFrom="column">
              <wp:posOffset>3400425</wp:posOffset>
            </wp:positionH>
            <wp:positionV relativeFrom="paragraph">
              <wp:posOffset>101600</wp:posOffset>
            </wp:positionV>
            <wp:extent cx="2715260" cy="2971800"/>
            <wp:effectExtent l="0" t="0" r="8890" b="0"/>
            <wp:wrapTight wrapText="bothSides">
              <wp:wrapPolygon edited="0">
                <wp:start x="0" y="0"/>
                <wp:lineTo x="0" y="21462"/>
                <wp:lineTo x="21519" y="21462"/>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5260" cy="2971800"/>
                    </a:xfrm>
                    <a:prstGeom prst="rect">
                      <a:avLst/>
                    </a:prstGeom>
                  </pic:spPr>
                </pic:pic>
              </a:graphicData>
            </a:graphic>
            <wp14:sizeRelH relativeFrom="page">
              <wp14:pctWidth>0</wp14:pctWidth>
            </wp14:sizeRelH>
            <wp14:sizeRelV relativeFrom="page">
              <wp14:pctHeight>0</wp14:pctHeight>
            </wp14:sizeRelV>
          </wp:anchor>
        </w:drawing>
      </w:r>
      <w:r w:rsidR="007920B7">
        <w:t>Pathway</w:t>
      </w:r>
      <w:r w:rsidR="005837E2">
        <w:t xml:space="preserve"> Profiles</w:t>
      </w:r>
    </w:p>
    <w:p w14:paraId="6E805BB3" w14:textId="0048F0E4" w:rsidR="005837E2" w:rsidRPr="005837E2" w:rsidRDefault="00480B8E" w:rsidP="005837E2">
      <w:pPr>
        <w:pStyle w:val="DescriptiveText"/>
      </w:pPr>
      <w:r>
        <w:t xml:space="preserve">To access information about the Pathway, click the </w:t>
      </w:r>
      <w:r w:rsidRPr="00480B8E">
        <w:rPr>
          <w:rStyle w:val="BoldEmphasis"/>
        </w:rPr>
        <w:t>Pathway title</w:t>
      </w:r>
      <w:r>
        <w:t>.</w:t>
      </w:r>
      <w:r w:rsidR="00060DD7" w:rsidRPr="00060DD7">
        <w:rPr>
          <w:noProof/>
        </w:rPr>
        <w:t xml:space="preserve"> </w:t>
      </w:r>
    </w:p>
    <w:p w14:paraId="4D4AE4B4" w14:textId="0A2D69A2" w:rsidR="005837E2" w:rsidRPr="005837E2" w:rsidRDefault="005837E2" w:rsidP="005837E2">
      <w:pPr>
        <w:pStyle w:val="DescriptiveText"/>
      </w:pPr>
      <w:r w:rsidRPr="005837E2">
        <w:t>Additional information may include:</w:t>
      </w:r>
    </w:p>
    <w:p w14:paraId="4D349ED6" w14:textId="1C7161FE" w:rsidR="005837E2" w:rsidRPr="005837E2" w:rsidRDefault="005837E2" w:rsidP="00BE4EAF">
      <w:pPr>
        <w:pStyle w:val="DescriptiveText"/>
      </w:pPr>
      <w:r w:rsidRPr="00A53A18">
        <w:rPr>
          <w:b/>
          <w:bCs/>
        </w:rPr>
        <w:t>Upcoming Events</w:t>
      </w:r>
      <w:r w:rsidRPr="005837E2">
        <w:t>: See any local events or opportunities shared by your school that are related to the cluster.</w:t>
      </w:r>
    </w:p>
    <w:p w14:paraId="76BE6296" w14:textId="75EFC395" w:rsidR="005837E2" w:rsidRDefault="005837E2" w:rsidP="00BE4EAF">
      <w:pPr>
        <w:pStyle w:val="DescriptiveText"/>
      </w:pPr>
      <w:r w:rsidRPr="00A53A18">
        <w:rPr>
          <w:b/>
          <w:bCs/>
        </w:rPr>
        <w:t>Employment Outlook</w:t>
      </w:r>
      <w:r w:rsidRPr="005837E2">
        <w:t>:</w:t>
      </w:r>
      <w:r w:rsidR="00D62190">
        <w:t xml:space="preserve"> </w:t>
      </w:r>
      <w:r w:rsidR="00D1608E">
        <w:t xml:space="preserve">Find </w:t>
      </w:r>
      <w:r w:rsidR="006B7E5D">
        <w:t xml:space="preserve">information such as the number of jobs, </w:t>
      </w:r>
      <w:r w:rsidR="00A47763">
        <w:t>employment rates, and more.</w:t>
      </w:r>
    </w:p>
    <w:p w14:paraId="7C61CA34" w14:textId="0465E921" w:rsidR="00A53A18" w:rsidRPr="005837E2" w:rsidRDefault="00A53A18" w:rsidP="00BE4EAF">
      <w:pPr>
        <w:pStyle w:val="DescriptiveText"/>
      </w:pPr>
      <w:r w:rsidRPr="00D62190">
        <w:rPr>
          <w:b/>
          <w:bCs/>
        </w:rPr>
        <w:t>Typical Credentials</w:t>
      </w:r>
      <w:r>
        <w:t xml:space="preserve">: </w:t>
      </w:r>
      <w:r w:rsidR="00A834E9">
        <w:t>Learn about the required degree, certificate, or licens</w:t>
      </w:r>
      <w:r w:rsidR="00D62190">
        <w:t>ure.</w:t>
      </w:r>
    </w:p>
    <w:p w14:paraId="00D91573" w14:textId="5CD3923E" w:rsidR="005837E2" w:rsidRPr="005837E2" w:rsidRDefault="005837E2" w:rsidP="00BE4EAF">
      <w:pPr>
        <w:pStyle w:val="DescriptiveText"/>
      </w:pPr>
      <w:r w:rsidRPr="00A53A18">
        <w:rPr>
          <w:b/>
          <w:bCs/>
        </w:rPr>
        <w:t>Related Occupations</w:t>
      </w:r>
      <w:r w:rsidRPr="005837E2">
        <w:t>: View a list of careers related to the cluster.</w:t>
      </w:r>
    </w:p>
    <w:p w14:paraId="118D26CE" w14:textId="6A893B55" w:rsidR="00A47763" w:rsidRDefault="005837E2" w:rsidP="00BE4EAF">
      <w:pPr>
        <w:pStyle w:val="DescriptiveText"/>
      </w:pPr>
      <w:r w:rsidRPr="00A53A18">
        <w:rPr>
          <w:b/>
          <w:bCs/>
        </w:rPr>
        <w:t>Related Majors</w:t>
      </w:r>
      <w:r w:rsidRPr="005837E2">
        <w:t>: See a list of college majors to pursue that are related to the cluster.</w:t>
      </w:r>
    </w:p>
    <w:p w14:paraId="3E0892DB" w14:textId="77777777" w:rsidR="00830A4E" w:rsidRPr="00830A4E" w:rsidRDefault="00830A4E" w:rsidP="00830A4E">
      <w:pPr>
        <w:pStyle w:val="DescriptiveText"/>
        <w:rPr>
          <w:i/>
          <w:iCs/>
        </w:rPr>
      </w:pPr>
      <w:r w:rsidRPr="00830A4E">
        <w:rPr>
          <w:b/>
          <w:bCs/>
        </w:rPr>
        <w:t xml:space="preserve">Plans of Study: </w:t>
      </w:r>
      <w:r>
        <w:t xml:space="preserve">See a list of recommended courses by grade and subject area. </w:t>
      </w:r>
      <w:r w:rsidRPr="00830A4E">
        <w:rPr>
          <w:i/>
          <w:iCs/>
        </w:rPr>
        <w:t>(Source: Advance CTE)</w:t>
      </w:r>
    </w:p>
    <w:p w14:paraId="2DB619CD" w14:textId="77777777" w:rsidR="00830A4E" w:rsidRDefault="00830A4E" w:rsidP="00BE4EAF">
      <w:pPr>
        <w:pStyle w:val="DescriptiveText"/>
      </w:pPr>
    </w:p>
    <w:p w14:paraId="34255187" w14:textId="5687B769" w:rsidR="007156EC" w:rsidRDefault="0004488B" w:rsidP="005837E2">
      <w:pPr>
        <w:pStyle w:val="DescriptiveText"/>
      </w:pPr>
      <w:r>
        <w:t xml:space="preserve">To close the pathway profile and return to the list of clusters, click </w:t>
      </w:r>
      <w:r w:rsidR="00584DC3" w:rsidRPr="00685B36">
        <w:rPr>
          <w:rStyle w:val="BoldEmphasis"/>
        </w:rPr>
        <w:t>Back to Explore Careers</w:t>
      </w:r>
      <w:r w:rsidR="00584DC3">
        <w:t>.</w:t>
      </w:r>
    </w:p>
    <w:p w14:paraId="4B4CACA6" w14:textId="6B25A0A0" w:rsidR="00452BEA" w:rsidRDefault="00452BEA" w:rsidP="00452BEA">
      <w:pPr>
        <w:pStyle w:val="Heading2"/>
      </w:pPr>
      <w:r>
        <w:lastRenderedPageBreak/>
        <w:t>Favorite Clusters and Pathways</w:t>
      </w:r>
    </w:p>
    <w:p w14:paraId="37210A95" w14:textId="08F1BCA4" w:rsidR="00452BEA" w:rsidRDefault="00452BEA" w:rsidP="00452BEA">
      <w:pPr>
        <w:pStyle w:val="DescriptiveText"/>
      </w:pPr>
      <w:r w:rsidRPr="00663117">
        <w:t xml:space="preserve">Add </w:t>
      </w:r>
      <w:r>
        <w:t>clusters and pathways</w:t>
      </w:r>
      <w:r w:rsidRPr="00663117">
        <w:t xml:space="preserve"> of interest to a list of favorites by </w:t>
      </w:r>
      <w:r w:rsidRPr="00E160AA">
        <w:t>clicking on</w:t>
      </w:r>
      <w:r>
        <w:rPr>
          <w:rStyle w:val="BoldEmphasis"/>
        </w:rPr>
        <w:t xml:space="preserve"> Favorite</w:t>
      </w:r>
      <w:r w:rsidRPr="00663117">
        <w:t xml:space="preserve">. </w:t>
      </w:r>
      <w:r w:rsidRPr="00F91202">
        <w:rPr>
          <w:rStyle w:val="BoldEmphasis"/>
        </w:rPr>
        <w:t>In Favorites</w:t>
      </w:r>
      <w:r>
        <w:t xml:space="preserve"> will display along with a red heart.</w:t>
      </w:r>
    </w:p>
    <w:p w14:paraId="099FCF99" w14:textId="5DA62D5F" w:rsidR="00452BEA" w:rsidRDefault="00452BEA" w:rsidP="00452BEA">
      <w:pPr>
        <w:pStyle w:val="DescriptiveText"/>
      </w:pPr>
      <w:r>
        <w:t xml:space="preserve">To remove </w:t>
      </w:r>
      <w:r w:rsidR="0082234C">
        <w:t xml:space="preserve">clusters and pathways </w:t>
      </w:r>
      <w:r>
        <w:t xml:space="preserve">from your list of favorites, click on </w:t>
      </w:r>
      <w:r w:rsidRPr="00571DF2">
        <w:rPr>
          <w:rStyle w:val="BoldEmphasis"/>
        </w:rPr>
        <w:t>In Favorites</w:t>
      </w:r>
      <w:r>
        <w:t xml:space="preserve">. </w:t>
      </w:r>
      <w:r w:rsidRPr="00F91202">
        <w:rPr>
          <w:rStyle w:val="BoldEmphasis"/>
        </w:rPr>
        <w:t>Favorite</w:t>
      </w:r>
      <w:r>
        <w:t xml:space="preserve"> will display with an empty heart.</w:t>
      </w:r>
    </w:p>
    <w:p w14:paraId="0129E12D" w14:textId="563A0F8E" w:rsidR="00452BEA" w:rsidRDefault="00331169" w:rsidP="00331169">
      <w:pPr>
        <w:pStyle w:val="SreenCapture"/>
      </w:pPr>
      <w:r>
        <w:drawing>
          <wp:inline distT="0" distB="0" distL="0" distR="0" wp14:anchorId="0C739926" wp14:editId="29F43F21">
            <wp:extent cx="4852000" cy="273132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4594" cy="2777819"/>
                    </a:xfrm>
                    <a:prstGeom prst="rect">
                      <a:avLst/>
                    </a:prstGeom>
                  </pic:spPr>
                </pic:pic>
              </a:graphicData>
            </a:graphic>
          </wp:inline>
        </w:drawing>
      </w:r>
    </w:p>
    <w:p w14:paraId="563FA983" w14:textId="7EAB26D1" w:rsidR="00987A65" w:rsidRPr="00987A65" w:rsidRDefault="002418A3" w:rsidP="002418A3">
      <w:pPr>
        <w:pStyle w:val="Heading1"/>
      </w:pPr>
      <w:r>
        <w:t>Favorite Careers</w:t>
      </w:r>
      <w:r w:rsidR="00FE368F">
        <w:t xml:space="preserve"> and Clusters</w:t>
      </w:r>
    </w:p>
    <w:p w14:paraId="1269C1FC" w14:textId="77777777" w:rsidR="005C1EF6" w:rsidRPr="005C1EF6" w:rsidRDefault="005C1EF6" w:rsidP="005C1EF6">
      <w:pPr>
        <w:pStyle w:val="DescriptiveText"/>
      </w:pPr>
      <w:r w:rsidRPr="005C1EF6">
        <w:t>You can your list of favorite careers, clusters, and pathways in one of three ways:</w:t>
      </w:r>
    </w:p>
    <w:p w14:paraId="7E43972B" w14:textId="77777777" w:rsidR="005C1EF6" w:rsidRPr="005C1EF6" w:rsidRDefault="005C1EF6" w:rsidP="00BE4EAF">
      <w:pPr>
        <w:pStyle w:val="BulletLevel1"/>
      </w:pPr>
      <w:r w:rsidRPr="005C1EF6">
        <w:t xml:space="preserve">Go to </w:t>
      </w:r>
      <w:r w:rsidRPr="005C1EF6">
        <w:rPr>
          <w:rStyle w:val="BoldEmphasis"/>
        </w:rPr>
        <w:t>Careers &gt; Favorite Careers and Clusters</w:t>
      </w:r>
      <w:r w:rsidRPr="005C1EF6">
        <w:t>.</w:t>
      </w:r>
    </w:p>
    <w:p w14:paraId="020B366D" w14:textId="15C4B04E" w:rsidR="005C1EF6" w:rsidRPr="005C1EF6" w:rsidRDefault="005C1EF6" w:rsidP="00BE4EAF">
      <w:pPr>
        <w:pStyle w:val="BulletLevel1"/>
      </w:pPr>
      <w:r w:rsidRPr="005C1EF6">
        <w:rPr>
          <w:rStyle w:val="BoldEmphasis"/>
        </w:rPr>
        <w:t>Favorites</w:t>
      </w:r>
      <w:r w:rsidRPr="005C1EF6">
        <w:t xml:space="preserve"> (heart icon) &gt; </w:t>
      </w:r>
      <w:r w:rsidRPr="005C1EF6">
        <w:rPr>
          <w:rStyle w:val="BoldEmphasis"/>
        </w:rPr>
        <w:t>Favorite Careers and Clusters</w:t>
      </w:r>
      <w:r>
        <w:rPr>
          <w:rStyle w:val="BoldEmphasis"/>
        </w:rPr>
        <w:t>.</w:t>
      </w:r>
    </w:p>
    <w:p w14:paraId="13670738" w14:textId="1F8044CD" w:rsidR="0030485E" w:rsidRDefault="005C1EF6" w:rsidP="00BE4EAF">
      <w:pPr>
        <w:pStyle w:val="BulletLevel1"/>
      </w:pPr>
      <w:r w:rsidRPr="005C1EF6">
        <w:t xml:space="preserve">Naviance Student </w:t>
      </w:r>
      <w:r w:rsidRPr="005C1EF6">
        <w:rPr>
          <w:rStyle w:val="BoldEmphasis"/>
        </w:rPr>
        <w:t>Home</w:t>
      </w:r>
      <w:r w:rsidRPr="005C1EF6">
        <w:t xml:space="preserve"> &gt; </w:t>
      </w:r>
      <w:r w:rsidRPr="005C1EF6">
        <w:rPr>
          <w:rStyle w:val="BoldEmphasis"/>
        </w:rPr>
        <w:t>My favorites</w:t>
      </w:r>
      <w:r w:rsidRPr="005C1EF6">
        <w:t xml:space="preserve"> &gt; </w:t>
      </w:r>
      <w:r w:rsidRPr="005C1EF6">
        <w:rPr>
          <w:rStyle w:val="BoldEmphasis"/>
        </w:rPr>
        <w:t>Careers and Clusters I'm Thinking about</w:t>
      </w:r>
      <w:r>
        <w:rPr>
          <w:rStyle w:val="BoldEmphasis"/>
        </w:rPr>
        <w:t>.</w:t>
      </w:r>
    </w:p>
    <w:p w14:paraId="65CA84DF" w14:textId="6CA99AAA" w:rsidR="007950FE" w:rsidRPr="0030485E" w:rsidRDefault="0030485E" w:rsidP="0030485E">
      <w:pPr>
        <w:pStyle w:val="DescriptiveText"/>
      </w:pPr>
      <w:r w:rsidRPr="0030485E">
        <w:t xml:space="preserve">In </w:t>
      </w:r>
      <w:r w:rsidRPr="008764C5">
        <w:rPr>
          <w:b/>
          <w:bCs/>
        </w:rPr>
        <w:t>My Favorite Careers and Clusters,</w:t>
      </w:r>
      <w:r w:rsidRPr="0030485E">
        <w:t xml:space="preserve"> </w:t>
      </w:r>
      <w:r>
        <w:t>f</w:t>
      </w:r>
      <w:r w:rsidRPr="0030485E">
        <w:t>avorited careers, clusters, and pathways will be listed in alphabetical order.  To see only careers, clusters, or pathways</w:t>
      </w:r>
      <w:r>
        <w:t xml:space="preserve"> </w:t>
      </w:r>
      <w:r w:rsidR="00A368F8">
        <w:t>in your favorites list</w:t>
      </w:r>
      <w:r w:rsidRPr="0030485E">
        <w:t xml:space="preserve">, click the </w:t>
      </w:r>
      <w:r w:rsidRPr="00A368F8">
        <w:rPr>
          <w:rStyle w:val="BoldEmphasis"/>
        </w:rPr>
        <w:t xml:space="preserve">Show </w:t>
      </w:r>
      <w:proofErr w:type="gramStart"/>
      <w:r w:rsidRPr="00A368F8">
        <w:rPr>
          <w:rStyle w:val="BoldEmphasis"/>
        </w:rPr>
        <w:t>Types</w:t>
      </w:r>
      <w:proofErr w:type="gramEnd"/>
      <w:r w:rsidRPr="00A368F8">
        <w:rPr>
          <w:rStyle w:val="BoldEmphasis"/>
        </w:rPr>
        <w:t xml:space="preserve"> drop-down </w:t>
      </w:r>
      <w:r w:rsidR="00A368F8" w:rsidRPr="00A368F8">
        <w:rPr>
          <w:rStyle w:val="BoldEmphasis"/>
        </w:rPr>
        <w:t>arrow</w:t>
      </w:r>
      <w:r w:rsidRPr="00A368F8">
        <w:rPr>
          <w:rStyle w:val="BoldEmphasis"/>
        </w:rPr>
        <w:t xml:space="preserve"> </w:t>
      </w:r>
      <w:r w:rsidRPr="0030485E">
        <w:t>and choose an option.</w:t>
      </w:r>
    </w:p>
    <w:p w14:paraId="7D6940BC" w14:textId="77777777" w:rsidR="00061D2B" w:rsidRPr="0030485E" w:rsidRDefault="00061D2B" w:rsidP="00061D2B">
      <w:pPr>
        <w:pStyle w:val="DescriptiveText"/>
      </w:pPr>
      <w:r w:rsidRPr="0030485E">
        <w:t> </w:t>
      </w:r>
      <w:r>
        <w:t xml:space="preserve">To remove careers, clusters, or pathways from your list of favorites, click on </w:t>
      </w:r>
      <w:r w:rsidRPr="00404CEB">
        <w:rPr>
          <w:rStyle w:val="BoldEmphasis"/>
        </w:rPr>
        <w:t>Favorite</w:t>
      </w:r>
      <w:r>
        <w:t xml:space="preserve">.  </w:t>
      </w:r>
    </w:p>
    <w:p w14:paraId="7135A167" w14:textId="0829F8F3" w:rsidR="00BE4EAF" w:rsidRDefault="00CA30E9" w:rsidP="0030485E">
      <w:pPr>
        <w:pStyle w:val="DescriptiveText"/>
      </w:pPr>
      <w:r>
        <w:rPr>
          <w:noProof/>
        </w:rPr>
        <w:drawing>
          <wp:inline distT="0" distB="0" distL="0" distR="0" wp14:anchorId="1B734CD9" wp14:editId="28CE1FF6">
            <wp:extent cx="5943600" cy="2117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17090"/>
                    </a:xfrm>
                    <a:prstGeom prst="rect">
                      <a:avLst/>
                    </a:prstGeom>
                  </pic:spPr>
                </pic:pic>
              </a:graphicData>
            </a:graphic>
          </wp:inline>
        </w:drawing>
      </w:r>
    </w:p>
    <w:p w14:paraId="58960E22" w14:textId="77777777" w:rsidR="00D36100" w:rsidRDefault="00D36100" w:rsidP="0030485E">
      <w:pPr>
        <w:pStyle w:val="DescriptiveText"/>
      </w:pPr>
    </w:p>
    <w:p w14:paraId="5B023237" w14:textId="6794F55E" w:rsidR="0030485E" w:rsidRDefault="0030485E" w:rsidP="0030485E">
      <w:pPr>
        <w:pStyle w:val="DescriptiveText"/>
      </w:pPr>
      <w:r w:rsidRPr="0030485E">
        <w:lastRenderedPageBreak/>
        <w:t xml:space="preserve">In </w:t>
      </w:r>
      <w:r w:rsidRPr="008764C5">
        <w:rPr>
          <w:b/>
          <w:bCs/>
        </w:rPr>
        <w:t>Suggested Clusters and Pathways</w:t>
      </w:r>
      <w:r w:rsidRPr="0030485E">
        <w:t xml:space="preserve">, you'll see a list of clusters and pathways generated by Naviance based on your list of favorites. </w:t>
      </w:r>
    </w:p>
    <w:p w14:paraId="59C64507" w14:textId="17400B2E" w:rsidR="00BA36A8" w:rsidRDefault="00061D2B" w:rsidP="00BE4EAF">
      <w:pPr>
        <w:pStyle w:val="SreenCapture"/>
      </w:pPr>
      <w:r>
        <w:drawing>
          <wp:inline distT="0" distB="0" distL="0" distR="0" wp14:anchorId="29BB52D3" wp14:editId="248A21F4">
            <wp:extent cx="5594279" cy="989159"/>
            <wp:effectExtent l="0" t="0" r="698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6642" cy="996650"/>
                    </a:xfrm>
                    <a:prstGeom prst="rect">
                      <a:avLst/>
                    </a:prstGeom>
                  </pic:spPr>
                </pic:pic>
              </a:graphicData>
            </a:graphic>
          </wp:inline>
        </w:drawing>
      </w:r>
    </w:p>
    <w:p w14:paraId="58A133FF" w14:textId="67B24482" w:rsidR="00BA36A8" w:rsidRDefault="00BA36A8" w:rsidP="00BA36A8">
      <w:pPr>
        <w:pStyle w:val="Heading1"/>
      </w:pPr>
      <w:r>
        <w:t>Find Work-Based Learning Events</w:t>
      </w:r>
    </w:p>
    <w:p w14:paraId="33B9B33A" w14:textId="2F6711E0" w:rsidR="005633CD" w:rsidRPr="007E1403" w:rsidRDefault="007E1403" w:rsidP="007E1403">
      <w:pPr>
        <w:pStyle w:val="DescriptiveText"/>
      </w:pPr>
      <w:r w:rsidRPr="007E1403">
        <w:t xml:space="preserve">Find meaningful, real-life experiences in Naviance Student to help support your college and career interests and goals after high school.  The Work Based Learning experience includes opportunities shared by your school, which may include: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240"/>
      </w:tblGrid>
      <w:tr w:rsidR="00143BE5" w14:paraId="2F843FB1" w14:textId="77777777" w:rsidTr="006D1749">
        <w:trPr>
          <w:trHeight w:val="144"/>
          <w:jc w:val="center"/>
        </w:trPr>
        <w:tc>
          <w:tcPr>
            <w:tcW w:w="3240" w:type="dxa"/>
          </w:tcPr>
          <w:p w14:paraId="6D9E6636" w14:textId="181DEEF1" w:rsidR="00143BE5" w:rsidRPr="00143BE5" w:rsidRDefault="00143BE5" w:rsidP="006D1749">
            <w:pPr>
              <w:pStyle w:val="BulletLevel1"/>
            </w:pPr>
            <w:r>
              <w:t>Guest Speakers</w:t>
            </w:r>
          </w:p>
        </w:tc>
        <w:tc>
          <w:tcPr>
            <w:tcW w:w="3240" w:type="dxa"/>
          </w:tcPr>
          <w:p w14:paraId="70C4231F" w14:textId="673E720D" w:rsidR="00143BE5" w:rsidRDefault="006D1749" w:rsidP="006D1749">
            <w:pPr>
              <w:pStyle w:val="BulletLevel1"/>
            </w:pPr>
            <w:r>
              <w:t>Internships</w:t>
            </w:r>
          </w:p>
        </w:tc>
      </w:tr>
      <w:tr w:rsidR="00143BE5" w14:paraId="71E31E1A" w14:textId="77777777" w:rsidTr="006D1749">
        <w:trPr>
          <w:trHeight w:val="144"/>
          <w:jc w:val="center"/>
        </w:trPr>
        <w:tc>
          <w:tcPr>
            <w:tcW w:w="3240" w:type="dxa"/>
          </w:tcPr>
          <w:p w14:paraId="7F8C44A3" w14:textId="176728F8" w:rsidR="00143BE5" w:rsidRDefault="006D1749" w:rsidP="006D1749">
            <w:pPr>
              <w:pStyle w:val="BulletLevel1"/>
            </w:pPr>
            <w:r>
              <w:t>Field Trips</w:t>
            </w:r>
          </w:p>
        </w:tc>
        <w:tc>
          <w:tcPr>
            <w:tcW w:w="3240" w:type="dxa"/>
          </w:tcPr>
          <w:p w14:paraId="43320B2A" w14:textId="23FF5CBA" w:rsidR="00143BE5" w:rsidRDefault="006D1749" w:rsidP="006D1749">
            <w:pPr>
              <w:pStyle w:val="BulletLevel1"/>
            </w:pPr>
            <w:r>
              <w:t>Externships</w:t>
            </w:r>
          </w:p>
        </w:tc>
      </w:tr>
      <w:tr w:rsidR="00143BE5" w14:paraId="6898279B" w14:textId="77777777" w:rsidTr="006D1749">
        <w:trPr>
          <w:trHeight w:val="144"/>
          <w:jc w:val="center"/>
        </w:trPr>
        <w:tc>
          <w:tcPr>
            <w:tcW w:w="3240" w:type="dxa"/>
          </w:tcPr>
          <w:p w14:paraId="3106AF1A" w14:textId="23CD1CA5" w:rsidR="00143BE5" w:rsidRDefault="006D1749" w:rsidP="006D1749">
            <w:pPr>
              <w:pStyle w:val="BulletLevel1"/>
            </w:pPr>
            <w:r>
              <w:t>Career Fairs</w:t>
            </w:r>
          </w:p>
        </w:tc>
        <w:tc>
          <w:tcPr>
            <w:tcW w:w="3240" w:type="dxa"/>
          </w:tcPr>
          <w:p w14:paraId="68784266" w14:textId="4113B149" w:rsidR="00143BE5" w:rsidRDefault="006D1749" w:rsidP="006D1749">
            <w:pPr>
              <w:pStyle w:val="BulletLevel1"/>
            </w:pPr>
            <w:r>
              <w:t>Job Shadows</w:t>
            </w:r>
          </w:p>
        </w:tc>
      </w:tr>
    </w:tbl>
    <w:p w14:paraId="5ADAB054" w14:textId="77777777" w:rsidR="00D11EF5" w:rsidRDefault="00D11EF5" w:rsidP="007E1403">
      <w:pPr>
        <w:pStyle w:val="DescriptiveText"/>
      </w:pPr>
    </w:p>
    <w:p w14:paraId="5E95AEE1" w14:textId="6E5F58B3" w:rsidR="007E1403" w:rsidRDefault="007E1403" w:rsidP="007E1403">
      <w:pPr>
        <w:pStyle w:val="DescriptiveText"/>
      </w:pPr>
      <w:r w:rsidRPr="007E1403">
        <w:t xml:space="preserve">To access this new feature in Naviance Student, go to </w:t>
      </w:r>
      <w:r w:rsidRPr="007E1403">
        <w:rPr>
          <w:rStyle w:val="BoldEmphasis"/>
        </w:rPr>
        <w:t>Careers &gt; Find Work-Based Learning</w:t>
      </w:r>
      <w:r w:rsidRPr="007E1403">
        <w:t>.</w:t>
      </w:r>
    </w:p>
    <w:p w14:paraId="7BEE95CB" w14:textId="00A1BE0F" w:rsidR="00910155" w:rsidRPr="007E1403" w:rsidRDefault="00DA6BEF" w:rsidP="00DA6BEF">
      <w:pPr>
        <w:pStyle w:val="SreenCapture"/>
      </w:pPr>
      <w:r>
        <w:drawing>
          <wp:inline distT="0" distB="0" distL="0" distR="0" wp14:anchorId="3397AC6B" wp14:editId="169B9E3A">
            <wp:extent cx="5830914" cy="10372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024" cy="1063043"/>
                    </a:xfrm>
                    <a:prstGeom prst="rect">
                      <a:avLst/>
                    </a:prstGeom>
                  </pic:spPr>
                </pic:pic>
              </a:graphicData>
            </a:graphic>
          </wp:inline>
        </w:drawing>
      </w:r>
    </w:p>
    <w:p w14:paraId="56EF2E73" w14:textId="081654FB" w:rsidR="00D11EF5" w:rsidRDefault="00DB5590" w:rsidP="006665EF">
      <w:pPr>
        <w:pStyle w:val="Heading3"/>
      </w:pPr>
      <w:r>
        <w:t xml:space="preserve">Work-Based Learning events/opportunities </w:t>
      </w:r>
      <w:r w:rsidR="006665EF">
        <w:t>can also be found in the Upcoming Events sections of related career, cluster, or pathway profiles, if available.</w:t>
      </w:r>
    </w:p>
    <w:p w14:paraId="3CFB24B7" w14:textId="12AB7689" w:rsidR="00BA36A8" w:rsidRDefault="00083B9A" w:rsidP="00083B9A">
      <w:pPr>
        <w:pStyle w:val="Heading2"/>
      </w:pPr>
      <w:r>
        <w:t>Search Work-Based Learning Events</w:t>
      </w:r>
    </w:p>
    <w:p w14:paraId="4001F058" w14:textId="4F43A36C" w:rsidR="00F4130F" w:rsidRPr="00F4130F" w:rsidRDefault="00F4130F" w:rsidP="00F4130F">
      <w:pPr>
        <w:pStyle w:val="DescriptiveText"/>
        <w:rPr>
          <w:color w:val="auto"/>
        </w:rPr>
      </w:pPr>
      <w:r>
        <w:t>Work-Based Learning events will be listed in event date order with several options to find specific events:</w:t>
      </w:r>
    </w:p>
    <w:p w14:paraId="256E2548" w14:textId="654F1CA2" w:rsidR="00F4130F" w:rsidRPr="00F4130F" w:rsidRDefault="00F4130F" w:rsidP="00BE4EAF">
      <w:pPr>
        <w:pStyle w:val="DescriptiveText"/>
        <w:rPr>
          <w:rStyle w:val="BoldEmphasis"/>
        </w:rPr>
      </w:pPr>
      <w:r>
        <w:rPr>
          <w:b/>
          <w:bCs/>
        </w:rPr>
        <w:t>Event Type</w:t>
      </w:r>
      <w:r>
        <w:t xml:space="preserve">: Select the </w:t>
      </w:r>
      <w:r w:rsidRPr="00F4130F">
        <w:rPr>
          <w:rStyle w:val="BoldEmphasis"/>
        </w:rPr>
        <w:t>event type dropdown</w:t>
      </w:r>
      <w:r>
        <w:t xml:space="preserve"> and choose to display only </w:t>
      </w:r>
      <w:r w:rsidRPr="00F4130F">
        <w:rPr>
          <w:rStyle w:val="BoldEmphasis"/>
        </w:rPr>
        <w:t xml:space="preserve">guest speakers, field trips, career fairs, internships, externships, or job shadows. </w:t>
      </w:r>
    </w:p>
    <w:p w14:paraId="0D98EF4F" w14:textId="6B4E3440" w:rsidR="00F4130F" w:rsidRDefault="00F4130F" w:rsidP="00BE4EAF">
      <w:pPr>
        <w:pStyle w:val="DescriptiveText"/>
        <w:rPr>
          <w:rStyle w:val="BoldEmphasis"/>
        </w:rPr>
      </w:pPr>
      <w:r>
        <w:rPr>
          <w:b/>
          <w:bCs/>
        </w:rPr>
        <w:t>Sort By:</w:t>
      </w:r>
      <w:r>
        <w:t xml:space="preserve"> Click the </w:t>
      </w:r>
      <w:r w:rsidRPr="00F4130F">
        <w:rPr>
          <w:rStyle w:val="BoldEmphasis"/>
        </w:rPr>
        <w:t>drop-down arrow</w:t>
      </w:r>
      <w:r>
        <w:t xml:space="preserve"> and change the display to see events starting with the </w:t>
      </w:r>
      <w:r w:rsidRPr="00F4130F">
        <w:rPr>
          <w:rStyle w:val="BoldEmphasis"/>
        </w:rPr>
        <w:t>furthest date or closest date.</w:t>
      </w:r>
    </w:p>
    <w:p w14:paraId="405A0C71" w14:textId="32ECEB69" w:rsidR="00B35624" w:rsidRPr="00F4130F" w:rsidRDefault="00B35624" w:rsidP="00BE4EAF">
      <w:pPr>
        <w:pStyle w:val="SreenCapture"/>
        <w:rPr>
          <w:rStyle w:val="BoldEmphasis"/>
        </w:rPr>
      </w:pPr>
      <w:r>
        <w:drawing>
          <wp:inline distT="0" distB="0" distL="0" distR="0" wp14:anchorId="3B029B31" wp14:editId="1C439417">
            <wp:extent cx="5658485" cy="9829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194" cy="1025664"/>
                    </a:xfrm>
                    <a:prstGeom prst="rect">
                      <a:avLst/>
                    </a:prstGeom>
                    <a:noFill/>
                    <a:ln>
                      <a:noFill/>
                    </a:ln>
                  </pic:spPr>
                </pic:pic>
              </a:graphicData>
            </a:graphic>
          </wp:inline>
        </w:drawing>
      </w:r>
    </w:p>
    <w:p w14:paraId="797516E5" w14:textId="1CB9B98F" w:rsidR="00D11EF5" w:rsidRDefault="00F4130F" w:rsidP="007E321A">
      <w:pPr>
        <w:pStyle w:val="DescriptiveText"/>
      </w:pPr>
      <w:r>
        <w:rPr>
          <w:b/>
          <w:bCs/>
        </w:rPr>
        <w:t>Filter</w:t>
      </w:r>
      <w:r>
        <w:t xml:space="preserve">: Click </w:t>
      </w:r>
      <w:r w:rsidRPr="00F4130F">
        <w:rPr>
          <w:rStyle w:val="BoldEmphasis"/>
        </w:rPr>
        <w:t>Filter</w:t>
      </w:r>
      <w:r>
        <w:t xml:space="preserve"> to display the filter menu. Choose from </w:t>
      </w:r>
      <w:r w:rsidRPr="00F4130F">
        <w:rPr>
          <w:rStyle w:val="BoldEmphasis"/>
        </w:rPr>
        <w:t>Event Type, Cluster, Events RSVP, Event Date, or Favorite.</w:t>
      </w:r>
      <w:r>
        <w:t xml:space="preserve"> After making selections, click </w:t>
      </w:r>
      <w:r w:rsidRPr="00F4130F">
        <w:rPr>
          <w:rStyle w:val="BoldEmphasis"/>
        </w:rPr>
        <w:t>Apply</w:t>
      </w:r>
      <w:r>
        <w:t xml:space="preserve"> to generate a list of work-based events and opportunities that are exactly what you are looking for.  </w:t>
      </w:r>
    </w:p>
    <w:p w14:paraId="69F38EC0" w14:textId="55B8F95B" w:rsidR="005633CD" w:rsidRDefault="005633CD" w:rsidP="007E321A">
      <w:pPr>
        <w:pStyle w:val="DescriptiveText"/>
      </w:pPr>
    </w:p>
    <w:p w14:paraId="34430A40" w14:textId="0AED0C33" w:rsidR="004D4C1E" w:rsidRDefault="004D4C1E" w:rsidP="007E321A">
      <w:pPr>
        <w:pStyle w:val="DescriptiveText"/>
      </w:pPr>
    </w:p>
    <w:p w14:paraId="42F9B6ED" w14:textId="45E2D015" w:rsidR="004D4C1E" w:rsidRDefault="00D36100" w:rsidP="007E321A">
      <w:pPr>
        <w:pStyle w:val="DescriptiveText"/>
      </w:pPr>
      <w:r>
        <w:rPr>
          <w:noProof/>
        </w:rPr>
        <w:lastRenderedPageBreak/>
        <w:drawing>
          <wp:anchor distT="0" distB="0" distL="114300" distR="114300" simplePos="0" relativeHeight="251665409" behindDoc="1" locked="0" layoutInCell="1" allowOverlap="1" wp14:anchorId="3788091B" wp14:editId="5ABB427C">
            <wp:simplePos x="0" y="0"/>
            <wp:positionH relativeFrom="column">
              <wp:posOffset>2291080</wp:posOffset>
            </wp:positionH>
            <wp:positionV relativeFrom="paragraph">
              <wp:posOffset>152400</wp:posOffset>
            </wp:positionV>
            <wp:extent cx="1677670" cy="2185670"/>
            <wp:effectExtent l="0" t="0" r="0" b="5080"/>
            <wp:wrapTight wrapText="bothSides">
              <wp:wrapPolygon edited="0">
                <wp:start x="0" y="0"/>
                <wp:lineTo x="0" y="21462"/>
                <wp:lineTo x="21338" y="21462"/>
                <wp:lineTo x="213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77670" cy="2185670"/>
                    </a:xfrm>
                    <a:prstGeom prst="rect">
                      <a:avLst/>
                    </a:prstGeom>
                  </pic:spPr>
                </pic:pic>
              </a:graphicData>
            </a:graphic>
            <wp14:sizeRelH relativeFrom="page">
              <wp14:pctWidth>0</wp14:pctWidth>
            </wp14:sizeRelH>
            <wp14:sizeRelV relativeFrom="page">
              <wp14:pctHeight>0</wp14:pctHeight>
            </wp14:sizeRelV>
          </wp:anchor>
        </w:drawing>
      </w:r>
    </w:p>
    <w:p w14:paraId="09E73024" w14:textId="7059F397" w:rsidR="00D36100" w:rsidRDefault="00D36100" w:rsidP="0042080D">
      <w:pPr>
        <w:pStyle w:val="Heading2"/>
      </w:pPr>
    </w:p>
    <w:p w14:paraId="65843DE5" w14:textId="2336BB5C" w:rsidR="00D36100" w:rsidRDefault="00D36100" w:rsidP="0042080D">
      <w:pPr>
        <w:pStyle w:val="Heading2"/>
      </w:pPr>
    </w:p>
    <w:p w14:paraId="558EFBA5" w14:textId="636B75AE" w:rsidR="00D36100" w:rsidRDefault="00D36100" w:rsidP="0042080D">
      <w:pPr>
        <w:pStyle w:val="Heading2"/>
      </w:pPr>
    </w:p>
    <w:p w14:paraId="0E9F7409" w14:textId="77777777" w:rsidR="00D36100" w:rsidRDefault="00D36100" w:rsidP="0042080D">
      <w:pPr>
        <w:pStyle w:val="Heading2"/>
      </w:pPr>
    </w:p>
    <w:p w14:paraId="2B9C502F" w14:textId="77777777" w:rsidR="00D36100" w:rsidRDefault="00D36100" w:rsidP="0042080D">
      <w:pPr>
        <w:pStyle w:val="Heading2"/>
      </w:pPr>
    </w:p>
    <w:p w14:paraId="366090F8" w14:textId="77777777" w:rsidR="00D36100" w:rsidRDefault="00D36100" w:rsidP="0042080D">
      <w:pPr>
        <w:pStyle w:val="Heading2"/>
      </w:pPr>
    </w:p>
    <w:p w14:paraId="559861DD" w14:textId="77777777" w:rsidR="00D36100" w:rsidRDefault="00D36100" w:rsidP="0042080D">
      <w:pPr>
        <w:pStyle w:val="Heading2"/>
      </w:pPr>
    </w:p>
    <w:p w14:paraId="6493133B" w14:textId="77777777" w:rsidR="00D36100" w:rsidRDefault="00D36100" w:rsidP="0042080D">
      <w:pPr>
        <w:pStyle w:val="Heading2"/>
      </w:pPr>
    </w:p>
    <w:p w14:paraId="5E15CBAD" w14:textId="51EF4E13" w:rsidR="00083B9A" w:rsidRDefault="0042080D" w:rsidP="0042080D">
      <w:pPr>
        <w:pStyle w:val="Heading2"/>
      </w:pPr>
      <w:r>
        <w:t>Event Cards</w:t>
      </w:r>
    </w:p>
    <w:p w14:paraId="4344FD55" w14:textId="464F7659" w:rsidR="004E5A0C" w:rsidRDefault="004E5A0C" w:rsidP="004E5A0C">
      <w:pPr>
        <w:pStyle w:val="DescriptiveText"/>
      </w:pPr>
      <w:r>
        <w:t>Each event card contains basic information such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690"/>
      </w:tblGrid>
      <w:tr w:rsidR="00E25992" w14:paraId="48F2F7DF" w14:textId="77777777" w:rsidTr="00DA5063">
        <w:trPr>
          <w:jc w:val="center"/>
        </w:trPr>
        <w:tc>
          <w:tcPr>
            <w:tcW w:w="3605" w:type="dxa"/>
          </w:tcPr>
          <w:p w14:paraId="0DBDEC6A" w14:textId="20901F28" w:rsidR="00E25992" w:rsidRPr="00E25992" w:rsidRDefault="00E25992" w:rsidP="00DA5063">
            <w:pPr>
              <w:pStyle w:val="BulletLevel1"/>
              <w:numPr>
                <w:ilvl w:val="1"/>
                <w:numId w:val="2"/>
              </w:numPr>
            </w:pPr>
            <w:r>
              <w:t>Event Date</w:t>
            </w:r>
          </w:p>
        </w:tc>
        <w:tc>
          <w:tcPr>
            <w:tcW w:w="3690" w:type="dxa"/>
          </w:tcPr>
          <w:p w14:paraId="4A2357FA" w14:textId="1C0423DF" w:rsidR="00E25992" w:rsidRPr="00E25992" w:rsidRDefault="00E25992" w:rsidP="00DA5063">
            <w:pPr>
              <w:pStyle w:val="BulletLevel1"/>
              <w:numPr>
                <w:ilvl w:val="1"/>
                <w:numId w:val="2"/>
              </w:numPr>
            </w:pPr>
            <w:r>
              <w:t>Event Title</w:t>
            </w:r>
          </w:p>
        </w:tc>
      </w:tr>
      <w:tr w:rsidR="00E25992" w14:paraId="4CE9EEF4" w14:textId="77777777" w:rsidTr="00DA5063">
        <w:trPr>
          <w:jc w:val="center"/>
        </w:trPr>
        <w:tc>
          <w:tcPr>
            <w:tcW w:w="3605" w:type="dxa"/>
          </w:tcPr>
          <w:p w14:paraId="2C1C0EFD" w14:textId="24CBC14C" w:rsidR="00E25992" w:rsidRPr="00E25992" w:rsidRDefault="00E25992" w:rsidP="00DA5063">
            <w:pPr>
              <w:pStyle w:val="BulletLevel1"/>
              <w:numPr>
                <w:ilvl w:val="1"/>
                <w:numId w:val="2"/>
              </w:numPr>
            </w:pPr>
            <w:r>
              <w:t>Event Type</w:t>
            </w:r>
          </w:p>
        </w:tc>
        <w:tc>
          <w:tcPr>
            <w:tcW w:w="3690" w:type="dxa"/>
          </w:tcPr>
          <w:p w14:paraId="4B77C5BE" w14:textId="5075D93F" w:rsidR="00E25992" w:rsidRPr="00E25992" w:rsidRDefault="00E25992" w:rsidP="00DA5063">
            <w:pPr>
              <w:pStyle w:val="BulletLevel1"/>
              <w:numPr>
                <w:ilvl w:val="1"/>
                <w:numId w:val="2"/>
              </w:numPr>
            </w:pPr>
            <w:r>
              <w:t>Date</w:t>
            </w:r>
          </w:p>
        </w:tc>
      </w:tr>
      <w:tr w:rsidR="00E25992" w14:paraId="2408B4EE" w14:textId="77777777" w:rsidTr="00DA5063">
        <w:trPr>
          <w:jc w:val="center"/>
        </w:trPr>
        <w:tc>
          <w:tcPr>
            <w:tcW w:w="3605" w:type="dxa"/>
          </w:tcPr>
          <w:p w14:paraId="4580D3D1" w14:textId="40561A1E" w:rsidR="00E25992" w:rsidRDefault="00DA5063" w:rsidP="00DA5063">
            <w:pPr>
              <w:pStyle w:val="BulletLevel1"/>
              <w:numPr>
                <w:ilvl w:val="1"/>
                <w:numId w:val="2"/>
              </w:numPr>
            </w:pPr>
            <w:r>
              <w:t>Location</w:t>
            </w:r>
          </w:p>
        </w:tc>
        <w:tc>
          <w:tcPr>
            <w:tcW w:w="3690" w:type="dxa"/>
          </w:tcPr>
          <w:p w14:paraId="7A4AD635" w14:textId="64FC0189" w:rsidR="00E25992" w:rsidRDefault="00DA5063" w:rsidP="00DA5063">
            <w:pPr>
              <w:pStyle w:val="BulletLevel1"/>
              <w:numPr>
                <w:ilvl w:val="1"/>
                <w:numId w:val="2"/>
              </w:numPr>
            </w:pPr>
            <w:r>
              <w:t>And more</w:t>
            </w:r>
          </w:p>
        </w:tc>
      </w:tr>
    </w:tbl>
    <w:p w14:paraId="6440C065" w14:textId="77777777" w:rsidR="004D4C1E" w:rsidRDefault="004D4C1E" w:rsidP="00797E9F">
      <w:pPr>
        <w:pStyle w:val="BulletLevel1"/>
        <w:numPr>
          <w:ilvl w:val="0"/>
          <w:numId w:val="0"/>
        </w:numPr>
      </w:pPr>
    </w:p>
    <w:p w14:paraId="6BAD7C94" w14:textId="77777777" w:rsidR="004E5A0C" w:rsidRPr="004E5A0C" w:rsidRDefault="004E5A0C" w:rsidP="008F2457">
      <w:pPr>
        <w:pStyle w:val="Heading3"/>
      </w:pPr>
      <w:r w:rsidRPr="004E5A0C">
        <w:t>Online events will be highlighted in yellow.</w:t>
      </w:r>
    </w:p>
    <w:p w14:paraId="5402BEC9" w14:textId="77777777" w:rsidR="0076717C" w:rsidRDefault="004E5A0C" w:rsidP="004E5A0C">
      <w:pPr>
        <w:pStyle w:val="DescriptiveText"/>
      </w:pPr>
      <w:r>
        <w:t xml:space="preserve">Click </w:t>
      </w:r>
      <w:r w:rsidRPr="004E5A0C">
        <w:rPr>
          <w:rStyle w:val="BoldEmphasis"/>
        </w:rPr>
        <w:t>Apply</w:t>
      </w:r>
      <w:r>
        <w:t xml:space="preserve"> or </w:t>
      </w:r>
      <w:r w:rsidRPr="004E5A0C">
        <w:rPr>
          <w:rStyle w:val="BoldEmphasis"/>
        </w:rPr>
        <w:t>Attend</w:t>
      </w:r>
      <w:r>
        <w:t xml:space="preserve"> to indicate if you will participate in the event</w:t>
      </w:r>
      <w:r w:rsidR="0076717C">
        <w:t>.</w:t>
      </w:r>
    </w:p>
    <w:p w14:paraId="79912BE1" w14:textId="75510B5F" w:rsidR="004E5A0C" w:rsidRDefault="0076717C" w:rsidP="004E5A0C">
      <w:pPr>
        <w:pStyle w:val="DescriptiveText"/>
        <w:rPr>
          <w:color w:val="auto"/>
        </w:rPr>
      </w:pPr>
      <w:r>
        <w:t>Choose</w:t>
      </w:r>
      <w:r w:rsidR="004E5A0C">
        <w:t xml:space="preserve"> </w:t>
      </w:r>
      <w:r w:rsidR="004E5A0C" w:rsidRPr="004E5A0C">
        <w:rPr>
          <w:rStyle w:val="BoldEmphasis"/>
        </w:rPr>
        <w:t>Favorite</w:t>
      </w:r>
      <w:r w:rsidR="004E5A0C">
        <w:t xml:space="preserve"> to add the event to your list of Work-Based Learning Favorites.</w:t>
      </w:r>
      <w:r>
        <w:t xml:space="preserve"> </w:t>
      </w:r>
      <w:r>
        <w:rPr>
          <w:rFonts w:cs="Open Sans"/>
          <w:b/>
          <w:bCs/>
          <w:color w:val="1E787A"/>
          <w:szCs w:val="18"/>
        </w:rPr>
        <w:t>In Favorites</w:t>
      </w:r>
      <w:r>
        <w:rPr>
          <w:rFonts w:cs="Open Sans"/>
          <w:color w:val="606264"/>
          <w:szCs w:val="18"/>
        </w:rPr>
        <w:t xml:space="preserve"> will display along with a red heart.</w:t>
      </w:r>
    </w:p>
    <w:p w14:paraId="5C162789" w14:textId="3C122B2A" w:rsidR="002C0594" w:rsidRDefault="002C0594" w:rsidP="002C0594">
      <w:pPr>
        <w:pStyle w:val="NormalWeb"/>
        <w:spacing w:before="0" w:beforeAutospacing="0" w:after="120" w:afterAutospacing="0"/>
        <w:rPr>
          <w:rFonts w:ascii="Open Sans" w:hAnsi="Open Sans" w:cs="Open Sans"/>
          <w:color w:val="606264"/>
          <w:sz w:val="18"/>
          <w:szCs w:val="18"/>
        </w:rPr>
      </w:pPr>
      <w:r>
        <w:rPr>
          <w:rFonts w:ascii="Open Sans" w:hAnsi="Open Sans" w:cs="Open Sans"/>
          <w:color w:val="606264"/>
          <w:sz w:val="18"/>
          <w:szCs w:val="18"/>
        </w:rPr>
        <w:t xml:space="preserve">To remove an event from your list of favorites, click on </w:t>
      </w:r>
      <w:r>
        <w:rPr>
          <w:rFonts w:ascii="Open Sans" w:hAnsi="Open Sans" w:cs="Open Sans"/>
          <w:b/>
          <w:bCs/>
          <w:color w:val="1E787A"/>
          <w:sz w:val="18"/>
          <w:szCs w:val="18"/>
        </w:rPr>
        <w:t>In Favorites</w:t>
      </w:r>
      <w:r>
        <w:rPr>
          <w:rFonts w:ascii="Open Sans" w:hAnsi="Open Sans" w:cs="Open Sans"/>
          <w:color w:val="606264"/>
          <w:sz w:val="18"/>
          <w:szCs w:val="18"/>
        </w:rPr>
        <w:t xml:space="preserve">. </w:t>
      </w:r>
      <w:r>
        <w:rPr>
          <w:rFonts w:ascii="Open Sans" w:hAnsi="Open Sans" w:cs="Open Sans"/>
          <w:b/>
          <w:bCs/>
          <w:color w:val="1E787A"/>
          <w:sz w:val="18"/>
          <w:szCs w:val="18"/>
        </w:rPr>
        <w:t>Favorite</w:t>
      </w:r>
      <w:r>
        <w:rPr>
          <w:rFonts w:ascii="Open Sans" w:hAnsi="Open Sans" w:cs="Open Sans"/>
          <w:color w:val="606264"/>
          <w:sz w:val="18"/>
          <w:szCs w:val="18"/>
        </w:rPr>
        <w:t xml:space="preserve"> will display with an empty heart.</w:t>
      </w:r>
    </w:p>
    <w:p w14:paraId="0B7F7D18" w14:textId="77777777" w:rsidR="008F2457" w:rsidRDefault="00D01325" w:rsidP="008F2457">
      <w:pPr>
        <w:pStyle w:val="SreenCapture"/>
      </w:pPr>
      <w:r w:rsidRPr="00D01325">
        <w:drawing>
          <wp:inline distT="0" distB="0" distL="0" distR="0" wp14:anchorId="08BE02CC" wp14:editId="114080E1">
            <wp:extent cx="6026356" cy="27537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61124" cy="2998069"/>
                    </a:xfrm>
                    <a:prstGeom prst="rect">
                      <a:avLst/>
                    </a:prstGeom>
                  </pic:spPr>
                </pic:pic>
              </a:graphicData>
            </a:graphic>
          </wp:inline>
        </w:drawing>
      </w:r>
    </w:p>
    <w:p w14:paraId="31414254" w14:textId="6457F4DB" w:rsidR="00970C15" w:rsidRDefault="004D5524" w:rsidP="00556A06">
      <w:pPr>
        <w:pStyle w:val="Heading3"/>
      </w:pPr>
      <w:r>
        <w:t xml:space="preserve">To access your list of Work-Based Learning Favorites, </w:t>
      </w:r>
      <w:r w:rsidR="00B5387B">
        <w:t>click</w:t>
      </w:r>
      <w:r w:rsidR="00B5387B" w:rsidRPr="005B5C82">
        <w:rPr>
          <w:b/>
          <w:bCs/>
        </w:rPr>
        <w:t xml:space="preserve"> Filter</w:t>
      </w:r>
      <w:r w:rsidR="009173F9" w:rsidRPr="005B5C82">
        <w:rPr>
          <w:b/>
          <w:bCs/>
        </w:rPr>
        <w:t xml:space="preserve"> &gt; Favorite</w:t>
      </w:r>
      <w:r w:rsidR="009173F9">
        <w:t xml:space="preserve"> and click </w:t>
      </w:r>
      <w:r w:rsidR="009173F9" w:rsidRPr="00EC1FFB">
        <w:rPr>
          <w:b/>
          <w:bCs/>
        </w:rPr>
        <w:t>Opportunities in Your Favorites</w:t>
      </w:r>
      <w:r w:rsidR="009173F9">
        <w:t xml:space="preserve">.  </w:t>
      </w:r>
      <w:r w:rsidR="009173F9" w:rsidRPr="00EC1FFB">
        <w:t xml:space="preserve">A </w:t>
      </w:r>
      <w:r w:rsidR="005B5C82" w:rsidRPr="00EC1FFB">
        <w:t>checkmark</w:t>
      </w:r>
      <w:r w:rsidR="009173F9" w:rsidRPr="00EC1FFB">
        <w:t xml:space="preserve"> will display</w:t>
      </w:r>
      <w:r w:rsidR="009173F9">
        <w:t xml:space="preserve">.  Click </w:t>
      </w:r>
      <w:r w:rsidR="009173F9" w:rsidRPr="00EC1FFB">
        <w:rPr>
          <w:b/>
          <w:bCs/>
        </w:rPr>
        <w:t>Apply</w:t>
      </w:r>
      <w:r w:rsidR="009173F9">
        <w:t xml:space="preserve"> </w:t>
      </w:r>
      <w:r w:rsidR="005B5C82">
        <w:t>and a list of your Work-Based Learning favorites will display.</w:t>
      </w:r>
    </w:p>
    <w:p w14:paraId="1D596820" w14:textId="48363A2E" w:rsidR="000F52A2" w:rsidRDefault="000F52A2" w:rsidP="000F52A2">
      <w:pPr>
        <w:pStyle w:val="DescriptiveText"/>
      </w:pPr>
    </w:p>
    <w:p w14:paraId="69AB13BD" w14:textId="763030A0" w:rsidR="000F52A2" w:rsidRPr="000F52A2" w:rsidRDefault="00FA65B1" w:rsidP="000F52A2">
      <w:pPr>
        <w:pStyle w:val="DescriptiveText"/>
      </w:pPr>
      <w:r>
        <w:rPr>
          <w:noProof/>
        </w:rPr>
        <w:lastRenderedPageBreak/>
        <w:drawing>
          <wp:anchor distT="0" distB="0" distL="114300" distR="114300" simplePos="0" relativeHeight="251667457" behindDoc="0" locked="0" layoutInCell="1" allowOverlap="1" wp14:anchorId="397524E9" wp14:editId="2A69960B">
            <wp:simplePos x="0" y="0"/>
            <wp:positionH relativeFrom="column">
              <wp:posOffset>2988945</wp:posOffset>
            </wp:positionH>
            <wp:positionV relativeFrom="paragraph">
              <wp:posOffset>57785</wp:posOffset>
            </wp:positionV>
            <wp:extent cx="2715260" cy="358394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5260" cy="3583940"/>
                    </a:xfrm>
                    <a:prstGeom prst="rect">
                      <a:avLst/>
                    </a:prstGeom>
                  </pic:spPr>
                </pic:pic>
              </a:graphicData>
            </a:graphic>
            <wp14:sizeRelH relativeFrom="page">
              <wp14:pctWidth>0</wp14:pctWidth>
            </wp14:sizeRelH>
            <wp14:sizeRelV relativeFrom="page">
              <wp14:pctHeight>0</wp14:pctHeight>
            </wp14:sizeRelV>
          </wp:anchor>
        </w:drawing>
      </w:r>
    </w:p>
    <w:p w14:paraId="5265815E" w14:textId="741AB608" w:rsidR="0042080D" w:rsidRDefault="00CF5647" w:rsidP="00CF5647">
      <w:pPr>
        <w:pStyle w:val="Heading2"/>
      </w:pPr>
      <w:r>
        <w:t xml:space="preserve">Event </w:t>
      </w:r>
      <w:r w:rsidR="00933902">
        <w:t>Details</w:t>
      </w:r>
    </w:p>
    <w:p w14:paraId="4DA1F5C4" w14:textId="29AD531E" w:rsidR="00CF5647" w:rsidRDefault="00CF5647" w:rsidP="00CF5647">
      <w:pPr>
        <w:pStyle w:val="DescriptiveText"/>
      </w:pPr>
      <w:r>
        <w:t xml:space="preserve">To </w:t>
      </w:r>
      <w:r w:rsidR="00933902">
        <w:t xml:space="preserve">see all information about the event, click on the </w:t>
      </w:r>
      <w:r w:rsidR="00933902" w:rsidRPr="00933902">
        <w:rPr>
          <w:rStyle w:val="BoldEmphasis"/>
        </w:rPr>
        <w:t xml:space="preserve">event title </w:t>
      </w:r>
      <w:r w:rsidR="00933902">
        <w:t>to access the details page.</w:t>
      </w:r>
      <w:r w:rsidR="00970C15" w:rsidRPr="00970C15">
        <w:rPr>
          <w:noProof/>
        </w:rPr>
        <w:t xml:space="preserve"> </w:t>
      </w:r>
    </w:p>
    <w:p w14:paraId="0AC0A245" w14:textId="5ACD7207" w:rsidR="00CE46A3" w:rsidRDefault="00052634" w:rsidP="00FB2AA4">
      <w:pPr>
        <w:pStyle w:val="DescriptiveText"/>
      </w:pPr>
      <w:r>
        <w:t xml:space="preserve">Details such as a </w:t>
      </w:r>
      <w:r w:rsidR="00977769">
        <w:t>D</w:t>
      </w:r>
      <w:r>
        <w:t>escription,</w:t>
      </w:r>
      <w:r w:rsidR="00977769">
        <w:t xml:space="preserve"> Available Slots, </w:t>
      </w:r>
      <w:r w:rsidR="00FB2AA4">
        <w:t xml:space="preserve">Organization, </w:t>
      </w:r>
      <w:r w:rsidR="00977769">
        <w:t>and</w:t>
      </w:r>
      <w:r>
        <w:t xml:space="preserve"> </w:t>
      </w:r>
      <w:r w:rsidR="00977769">
        <w:t>S</w:t>
      </w:r>
      <w:r>
        <w:t>alary &amp; Benefits</w:t>
      </w:r>
      <w:r w:rsidR="00605668">
        <w:t xml:space="preserve"> will display along with</w:t>
      </w:r>
      <w:r w:rsidR="00CE46A3">
        <w:t>:</w:t>
      </w:r>
    </w:p>
    <w:p w14:paraId="41714366" w14:textId="7C414E23" w:rsidR="00605668" w:rsidRDefault="00605668" w:rsidP="00CE46A3">
      <w:pPr>
        <w:pStyle w:val="BulletLevel1"/>
      </w:pPr>
      <w:r>
        <w:t>Location and Dates</w:t>
      </w:r>
    </w:p>
    <w:p w14:paraId="6F6E458E" w14:textId="5BC380C7" w:rsidR="00605668" w:rsidRDefault="00E06F9C" w:rsidP="00024782">
      <w:pPr>
        <w:pStyle w:val="BulletLevel1"/>
      </w:pPr>
      <w:r>
        <w:t>Contact</w:t>
      </w:r>
    </w:p>
    <w:p w14:paraId="15394B2B" w14:textId="175A55F1" w:rsidR="00E06F9C" w:rsidRDefault="00E06F9C" w:rsidP="00024782">
      <w:pPr>
        <w:pStyle w:val="BulletLevel1"/>
      </w:pPr>
      <w:r>
        <w:t>Career Connections</w:t>
      </w:r>
    </w:p>
    <w:p w14:paraId="639517FD" w14:textId="297BEE63" w:rsidR="00024782" w:rsidRDefault="009950DC" w:rsidP="00024782">
      <w:pPr>
        <w:pStyle w:val="BulletLevel1"/>
        <w:numPr>
          <w:ilvl w:val="0"/>
          <w:numId w:val="0"/>
        </w:numPr>
      </w:pPr>
      <w:r>
        <w:t>Options to add the event to your Favorites</w:t>
      </w:r>
      <w:r w:rsidR="004D5524">
        <w:t xml:space="preserve"> and to indicate that you are interested in attending or applying are also available.</w:t>
      </w:r>
    </w:p>
    <w:p w14:paraId="78C4A312" w14:textId="58C7C481" w:rsidR="00970C15" w:rsidRDefault="00B5387B" w:rsidP="00D01325">
      <w:pPr>
        <w:pStyle w:val="BulletLevel1"/>
        <w:numPr>
          <w:ilvl w:val="0"/>
          <w:numId w:val="0"/>
        </w:numPr>
      </w:pPr>
      <w:r>
        <w:t xml:space="preserve">Click </w:t>
      </w:r>
      <w:r w:rsidRPr="00B5387B">
        <w:rPr>
          <w:rStyle w:val="BoldEmphasis"/>
        </w:rPr>
        <w:t xml:space="preserve">Back to </w:t>
      </w:r>
      <w:r w:rsidR="004570BB">
        <w:rPr>
          <w:rStyle w:val="BoldEmphasis"/>
        </w:rPr>
        <w:t xml:space="preserve">Work-Based Learning at the top of the details </w:t>
      </w:r>
      <w:r w:rsidR="00797E9F">
        <w:rPr>
          <w:rStyle w:val="BoldEmphasis"/>
        </w:rPr>
        <w:t xml:space="preserve">page </w:t>
      </w:r>
      <w:r w:rsidR="00797E9F">
        <w:t>to</w:t>
      </w:r>
      <w:r>
        <w:t xml:space="preserve"> return to the Work-Based Learning dashboard.</w:t>
      </w:r>
    </w:p>
    <w:p w14:paraId="52D27354" w14:textId="77777777" w:rsidR="00FA65B1" w:rsidRDefault="00FA65B1" w:rsidP="00C56F7E">
      <w:pPr>
        <w:pStyle w:val="Heading2"/>
      </w:pPr>
    </w:p>
    <w:p w14:paraId="70AAA6BB" w14:textId="4E4BADAF" w:rsidR="00FA65B1" w:rsidRDefault="00FA65B1" w:rsidP="00C56F7E">
      <w:pPr>
        <w:pStyle w:val="Heading2"/>
      </w:pPr>
    </w:p>
    <w:p w14:paraId="6CA716F9" w14:textId="53B22D3B" w:rsidR="00FA65B1" w:rsidRDefault="00FA65B1" w:rsidP="00FA65B1">
      <w:pPr>
        <w:pStyle w:val="DescriptiveText"/>
      </w:pPr>
    </w:p>
    <w:p w14:paraId="07E104F9" w14:textId="757E15E2" w:rsidR="00FA65B1" w:rsidRPr="00FA65B1" w:rsidRDefault="00BB779B" w:rsidP="00FA65B1">
      <w:pPr>
        <w:pStyle w:val="DescriptiveText"/>
      </w:pPr>
      <w:r>
        <w:rPr>
          <w:noProof/>
        </w:rPr>
        <w:drawing>
          <wp:anchor distT="0" distB="0" distL="114300" distR="114300" simplePos="0" relativeHeight="251669505" behindDoc="1" locked="0" layoutInCell="1" allowOverlap="1" wp14:anchorId="23F9E8FA" wp14:editId="2AFC7939">
            <wp:simplePos x="0" y="0"/>
            <wp:positionH relativeFrom="column">
              <wp:posOffset>3011805</wp:posOffset>
            </wp:positionH>
            <wp:positionV relativeFrom="paragraph">
              <wp:posOffset>41275</wp:posOffset>
            </wp:positionV>
            <wp:extent cx="2691130" cy="36322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91130" cy="3632200"/>
                    </a:xfrm>
                    <a:prstGeom prst="rect">
                      <a:avLst/>
                    </a:prstGeom>
                  </pic:spPr>
                </pic:pic>
              </a:graphicData>
            </a:graphic>
            <wp14:sizeRelH relativeFrom="page">
              <wp14:pctWidth>0</wp14:pctWidth>
            </wp14:sizeRelH>
            <wp14:sizeRelV relativeFrom="page">
              <wp14:pctHeight>0</wp14:pctHeight>
            </wp14:sizeRelV>
          </wp:anchor>
        </w:drawing>
      </w:r>
    </w:p>
    <w:p w14:paraId="45880B01" w14:textId="61687AD7" w:rsidR="004570BB" w:rsidRDefault="00C56F7E" w:rsidP="00C56F7E">
      <w:pPr>
        <w:pStyle w:val="Heading2"/>
      </w:pPr>
      <w:r>
        <w:t>Organization Details</w:t>
      </w:r>
      <w:r w:rsidR="003040C2">
        <w:t xml:space="preserve"> </w:t>
      </w:r>
    </w:p>
    <w:p w14:paraId="0F1B0F51" w14:textId="59A17240" w:rsidR="004570BB" w:rsidRDefault="004570BB" w:rsidP="004570BB">
      <w:pPr>
        <w:pStyle w:val="DescriptiveText"/>
      </w:pPr>
      <w:r>
        <w:t xml:space="preserve">To view the related organization details, click on the </w:t>
      </w:r>
      <w:r w:rsidRPr="00713E2A">
        <w:rPr>
          <w:rStyle w:val="BoldEmphasis"/>
        </w:rPr>
        <w:t>Organization name</w:t>
      </w:r>
      <w:r>
        <w:t xml:space="preserve">. </w:t>
      </w:r>
    </w:p>
    <w:p w14:paraId="1C2743C3" w14:textId="79C41379" w:rsidR="004570BB" w:rsidRDefault="00BB779B" w:rsidP="004570BB">
      <w:pPr>
        <w:pStyle w:val="DescriptiveText"/>
      </w:pPr>
      <w:r>
        <w:t xml:space="preserve">In the </w:t>
      </w:r>
      <w:r w:rsidR="004570BB">
        <w:t xml:space="preserve">Details </w:t>
      </w:r>
      <w:r>
        <w:t xml:space="preserve">section, information </w:t>
      </w:r>
      <w:r w:rsidR="004570BB">
        <w:t>such as organization address and website will display.</w:t>
      </w:r>
    </w:p>
    <w:p w14:paraId="41531A2F" w14:textId="33A0B787" w:rsidR="0037068E" w:rsidRDefault="00BB779B" w:rsidP="004570BB">
      <w:pPr>
        <w:pStyle w:val="DescriptiveText"/>
      </w:pPr>
      <w:r>
        <w:t xml:space="preserve">In the Events section, </w:t>
      </w:r>
      <w:r w:rsidR="004C1B71">
        <w:t xml:space="preserve">cards will display for any upcoming events </w:t>
      </w:r>
      <w:r>
        <w:t>related to the organization.</w:t>
      </w:r>
    </w:p>
    <w:p w14:paraId="295F3F32" w14:textId="07246A1F" w:rsidR="004570BB" w:rsidRDefault="004570BB" w:rsidP="004570BB">
      <w:pPr>
        <w:pStyle w:val="DescriptiveText"/>
      </w:pPr>
      <w:r>
        <w:t xml:space="preserve">To return to the opportunity details page, students will click </w:t>
      </w:r>
      <w:r w:rsidRPr="00713E2A">
        <w:rPr>
          <w:rStyle w:val="BoldEmphasis"/>
        </w:rPr>
        <w:t>Back to Opportunity</w:t>
      </w:r>
      <w:r w:rsidR="00797E9F">
        <w:t xml:space="preserve"> at the top of the organization details page.</w:t>
      </w:r>
    </w:p>
    <w:p w14:paraId="49D76D8E" w14:textId="553DC52D" w:rsidR="00C56F7E" w:rsidRDefault="00C56F7E" w:rsidP="00C56F7E">
      <w:pPr>
        <w:pStyle w:val="Heading2"/>
      </w:pPr>
    </w:p>
    <w:p w14:paraId="575B7F1D" w14:textId="69D959D9" w:rsidR="00C56F7E" w:rsidRDefault="00C56F7E" w:rsidP="00D01325">
      <w:pPr>
        <w:pStyle w:val="BulletLevel1"/>
        <w:numPr>
          <w:ilvl w:val="0"/>
          <w:numId w:val="0"/>
        </w:numPr>
      </w:pPr>
    </w:p>
    <w:p w14:paraId="06D61F61" w14:textId="3AE681A3" w:rsidR="004570BB" w:rsidRDefault="004570BB" w:rsidP="00D01325">
      <w:pPr>
        <w:pStyle w:val="BulletLevel1"/>
        <w:numPr>
          <w:ilvl w:val="0"/>
          <w:numId w:val="0"/>
        </w:numPr>
      </w:pPr>
    </w:p>
    <w:p w14:paraId="38082FF8" w14:textId="2D250A32" w:rsidR="00186BA6" w:rsidRDefault="00186BA6" w:rsidP="00D01325">
      <w:pPr>
        <w:pStyle w:val="BulletLevel1"/>
        <w:numPr>
          <w:ilvl w:val="0"/>
          <w:numId w:val="0"/>
        </w:numPr>
      </w:pPr>
    </w:p>
    <w:p w14:paraId="0104F67C" w14:textId="3670B01D" w:rsidR="00186BA6" w:rsidRDefault="00186BA6" w:rsidP="00D01325">
      <w:pPr>
        <w:pStyle w:val="BulletLevel1"/>
        <w:numPr>
          <w:ilvl w:val="0"/>
          <w:numId w:val="0"/>
        </w:numPr>
      </w:pPr>
    </w:p>
    <w:p w14:paraId="1C2123CD" w14:textId="77777777" w:rsidR="00186BA6" w:rsidRPr="00CF5647" w:rsidRDefault="00186BA6" w:rsidP="00D01325">
      <w:pPr>
        <w:pStyle w:val="BulletLevel1"/>
        <w:numPr>
          <w:ilvl w:val="0"/>
          <w:numId w:val="0"/>
        </w:numPr>
      </w:pPr>
    </w:p>
    <w:p w14:paraId="010D5692" w14:textId="0A3AA9CD" w:rsidR="002418A3" w:rsidRDefault="00FE368F" w:rsidP="00EF1CA4">
      <w:pPr>
        <w:pStyle w:val="Heading1"/>
      </w:pPr>
      <w:r>
        <w:lastRenderedPageBreak/>
        <w:t xml:space="preserve">Explore </w:t>
      </w:r>
      <w:r w:rsidR="00EF1CA4">
        <w:t xml:space="preserve">Roadtrip Nation </w:t>
      </w:r>
      <w:r>
        <w:t>Videos</w:t>
      </w:r>
    </w:p>
    <w:p w14:paraId="6B6E885A" w14:textId="26CC0A6F" w:rsidR="002418A3" w:rsidRPr="00845005" w:rsidRDefault="00CF00D4" w:rsidP="00E50365">
      <w:pPr>
        <w:pStyle w:val="DescriptiveText"/>
      </w:pPr>
      <w:r w:rsidRPr="00845005">
        <w:t>The Road</w:t>
      </w:r>
      <w:r w:rsidR="003A1552">
        <w:t>t</w:t>
      </w:r>
      <w:r w:rsidRPr="00845005">
        <w:t xml:space="preserve">rip Nation Interview Archive is a digital career exploration tool that enables students to access more than </w:t>
      </w:r>
      <w:r w:rsidRPr="007920B7">
        <w:t>8,000</w:t>
      </w:r>
      <w:r w:rsidRPr="00845005">
        <w:t xml:space="preserve"> video interviews chronicling the diverse personal stories of leaders who have turned their interests into their life’s work.</w:t>
      </w:r>
    </w:p>
    <w:p w14:paraId="09142F6C" w14:textId="1499D556" w:rsidR="00845005" w:rsidRDefault="00845005" w:rsidP="00E50365">
      <w:pPr>
        <w:pStyle w:val="DescriptiveText"/>
      </w:pPr>
      <w:r w:rsidRPr="00845005">
        <w:t xml:space="preserve">To access Roadtrip Nation in Naviance Student, go to </w:t>
      </w:r>
      <w:r w:rsidRPr="00845005">
        <w:rPr>
          <w:rStyle w:val="BoldEmphasis"/>
        </w:rPr>
        <w:t>Careers</w:t>
      </w:r>
      <w:r w:rsidRPr="00845005">
        <w:t xml:space="preserve"> </w:t>
      </w:r>
      <w:r w:rsidRPr="00845005">
        <w:rPr>
          <w:rStyle w:val="BoldEmphasis"/>
        </w:rPr>
        <w:t>&gt; Roadtrip Nation Interview Archive</w:t>
      </w:r>
      <w:r w:rsidRPr="00845005">
        <w:t>.</w:t>
      </w:r>
    </w:p>
    <w:p w14:paraId="4C128C88" w14:textId="739109D4" w:rsidR="00845005" w:rsidRDefault="00D862D9" w:rsidP="00E50365">
      <w:pPr>
        <w:pStyle w:val="DescriptiveText"/>
      </w:pPr>
      <w:r>
        <w:t>There are five search options available in the video archive:</w:t>
      </w:r>
    </w:p>
    <w:p w14:paraId="2C0DB5E8" w14:textId="04179CAA" w:rsidR="00D862D9" w:rsidRPr="00E50365" w:rsidRDefault="00D862D9" w:rsidP="00D01325">
      <w:pPr>
        <w:pStyle w:val="DescriptiveText"/>
      </w:pPr>
      <w:r w:rsidRPr="00E50365">
        <w:rPr>
          <w:b/>
          <w:bCs/>
        </w:rPr>
        <w:t>What's Your Road?</w:t>
      </w:r>
      <w:r w:rsidRPr="00E50365">
        <w:t xml:space="preserve"> – Find your road with the What's Your Road? Feature. Choose a foundation and two interests</w:t>
      </w:r>
      <w:r w:rsidR="000C7313" w:rsidRPr="00E50365">
        <w:t>, t</w:t>
      </w:r>
      <w:r w:rsidRPr="00E50365">
        <w:t xml:space="preserve">hen the What's Your Road? feature will match </w:t>
      </w:r>
      <w:r w:rsidR="000C7313" w:rsidRPr="00E50365">
        <w:t>you</w:t>
      </w:r>
      <w:r w:rsidRPr="00E50365">
        <w:t xml:space="preserve"> </w:t>
      </w:r>
      <w:r w:rsidR="000C7313" w:rsidRPr="00E50365">
        <w:t>to</w:t>
      </w:r>
      <w:r w:rsidRPr="00E50365">
        <w:t xml:space="preserve"> leaders with similar roads</w:t>
      </w:r>
      <w:r w:rsidR="000C7313" w:rsidRPr="00E50365">
        <w:t>.</w:t>
      </w:r>
    </w:p>
    <w:p w14:paraId="35D91E4E" w14:textId="3C01C9F8" w:rsidR="00534EB5" w:rsidRPr="00E50365" w:rsidRDefault="00E50365" w:rsidP="00D01325">
      <w:pPr>
        <w:pStyle w:val="DescriptiveText"/>
      </w:pPr>
      <w:r>
        <w:rPr>
          <w:b/>
          <w:bCs/>
        </w:rPr>
        <w:t>by</w:t>
      </w:r>
      <w:r w:rsidRPr="00E50365">
        <w:rPr>
          <w:b/>
          <w:bCs/>
        </w:rPr>
        <w:t xml:space="preserve"> </w:t>
      </w:r>
      <w:r>
        <w:rPr>
          <w:b/>
          <w:bCs/>
        </w:rPr>
        <w:t>P</w:t>
      </w:r>
      <w:r w:rsidR="00D862D9" w:rsidRPr="00E50365">
        <w:rPr>
          <w:b/>
          <w:bCs/>
        </w:rPr>
        <w:t>laylist</w:t>
      </w:r>
      <w:r w:rsidR="00D862D9" w:rsidRPr="00E50365">
        <w:t xml:space="preserve"> – </w:t>
      </w:r>
      <w:r w:rsidR="000C7313" w:rsidRPr="00E50365">
        <w:t>C</w:t>
      </w:r>
      <w:r w:rsidR="00D862D9" w:rsidRPr="00E50365">
        <w:t>hoose a pre-assembled playlist consisting of video interviews from leaders.</w:t>
      </w:r>
    </w:p>
    <w:p w14:paraId="0A7D3284" w14:textId="15F00764" w:rsidR="00534EB5" w:rsidRPr="00E50365" w:rsidRDefault="00E50365" w:rsidP="00D01325">
      <w:pPr>
        <w:pStyle w:val="DescriptiveText"/>
      </w:pPr>
      <w:r>
        <w:rPr>
          <w:b/>
          <w:bCs/>
        </w:rPr>
        <w:t>by</w:t>
      </w:r>
      <w:r w:rsidRPr="00E50365">
        <w:rPr>
          <w:b/>
          <w:bCs/>
        </w:rPr>
        <w:t xml:space="preserve"> </w:t>
      </w:r>
      <w:r w:rsidR="00D862D9" w:rsidRPr="00E50365">
        <w:rPr>
          <w:b/>
          <w:bCs/>
        </w:rPr>
        <w:t>interests</w:t>
      </w:r>
      <w:r w:rsidR="00D862D9" w:rsidRPr="00E50365">
        <w:t xml:space="preserve"> – </w:t>
      </w:r>
      <w:r w:rsidR="000C7313" w:rsidRPr="00E50365">
        <w:t xml:space="preserve">Choose </w:t>
      </w:r>
      <w:r w:rsidR="00D862D9" w:rsidRPr="00E50365">
        <w:t>from the listed interest categories (</w:t>
      </w:r>
      <w:proofErr w:type="gramStart"/>
      <w:r w:rsidR="00D862D9" w:rsidRPr="00E50365">
        <w:t>e.g.</w:t>
      </w:r>
      <w:proofErr w:type="gramEnd"/>
      <w:r w:rsidR="00D862D9" w:rsidRPr="00E50365">
        <w:t xml:space="preserve"> medicine, art, business) and explore interviews in fields that align with </w:t>
      </w:r>
      <w:r w:rsidR="000C7313" w:rsidRPr="00E50365">
        <w:t>your</w:t>
      </w:r>
      <w:r w:rsidR="00D862D9" w:rsidRPr="00E50365">
        <w:t xml:space="preserve"> interests.</w:t>
      </w:r>
    </w:p>
    <w:p w14:paraId="4264C77C" w14:textId="69D7261D" w:rsidR="00534EB5" w:rsidRPr="00E50365" w:rsidRDefault="00E50365" w:rsidP="00D01325">
      <w:pPr>
        <w:pStyle w:val="DescriptiveText"/>
      </w:pPr>
      <w:r>
        <w:rPr>
          <w:b/>
          <w:bCs/>
        </w:rPr>
        <w:t>by</w:t>
      </w:r>
      <w:r w:rsidRPr="00E50365">
        <w:rPr>
          <w:b/>
          <w:bCs/>
        </w:rPr>
        <w:t xml:space="preserve"> </w:t>
      </w:r>
      <w:r>
        <w:rPr>
          <w:b/>
          <w:bCs/>
        </w:rPr>
        <w:t>T</w:t>
      </w:r>
      <w:r w:rsidR="00D862D9" w:rsidRPr="00E50365">
        <w:rPr>
          <w:b/>
          <w:bCs/>
        </w:rPr>
        <w:t>hemes</w:t>
      </w:r>
      <w:r w:rsidR="00D862D9" w:rsidRPr="00E50365">
        <w:t xml:space="preserve"> –</w:t>
      </w:r>
      <w:r w:rsidR="000C7313" w:rsidRPr="00E50365">
        <w:t xml:space="preserve"> Choose</w:t>
      </w:r>
      <w:r w:rsidR="00D862D9" w:rsidRPr="00E50365">
        <w:t xml:space="preserve"> from the listed themes (</w:t>
      </w:r>
      <w:proofErr w:type="gramStart"/>
      <w:r w:rsidR="00D862D9" w:rsidRPr="00E50365">
        <w:t>e.g.</w:t>
      </w:r>
      <w:proofErr w:type="gramEnd"/>
      <w:r w:rsidR="00D862D9" w:rsidRPr="00E50365">
        <w:t xml:space="preserve"> risk, failure, determination) in which leaders specifically address their own trials and learning related to the particular theme.</w:t>
      </w:r>
    </w:p>
    <w:p w14:paraId="5FA5C133" w14:textId="7CB901FD" w:rsidR="00845005" w:rsidRPr="00987A65" w:rsidRDefault="00186BA6" w:rsidP="00970C15">
      <w:pPr>
        <w:pStyle w:val="DescriptiveText"/>
      </w:pPr>
      <w:r>
        <w:rPr>
          <w:noProof/>
        </w:rPr>
        <w:drawing>
          <wp:anchor distT="0" distB="0" distL="114300" distR="114300" simplePos="0" relativeHeight="251662337" behindDoc="1" locked="0" layoutInCell="1" allowOverlap="1" wp14:anchorId="28BD0A67" wp14:editId="75ADF3CC">
            <wp:simplePos x="0" y="0"/>
            <wp:positionH relativeFrom="column">
              <wp:posOffset>818297</wp:posOffset>
            </wp:positionH>
            <wp:positionV relativeFrom="paragraph">
              <wp:posOffset>419735</wp:posOffset>
            </wp:positionV>
            <wp:extent cx="4213225" cy="2886710"/>
            <wp:effectExtent l="0" t="0" r="0" b="889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3225" cy="2886710"/>
                    </a:xfrm>
                    <a:prstGeom prst="rect">
                      <a:avLst/>
                    </a:prstGeom>
                  </pic:spPr>
                </pic:pic>
              </a:graphicData>
            </a:graphic>
            <wp14:sizeRelH relativeFrom="page">
              <wp14:pctWidth>0</wp14:pctWidth>
            </wp14:sizeRelH>
            <wp14:sizeRelV relativeFrom="page">
              <wp14:pctHeight>0</wp14:pctHeight>
            </wp14:sizeRelV>
          </wp:anchor>
        </w:drawing>
      </w:r>
      <w:r w:rsidR="00E50365">
        <w:rPr>
          <w:b/>
          <w:bCs/>
        </w:rPr>
        <w:t>by</w:t>
      </w:r>
      <w:r w:rsidR="00D862D9" w:rsidRPr="00E50365">
        <w:rPr>
          <w:b/>
          <w:bCs/>
        </w:rPr>
        <w:t xml:space="preserve"> </w:t>
      </w:r>
      <w:r w:rsidR="00E50365">
        <w:rPr>
          <w:b/>
          <w:bCs/>
        </w:rPr>
        <w:t>L</w:t>
      </w:r>
      <w:r w:rsidR="00D862D9" w:rsidRPr="00E50365">
        <w:rPr>
          <w:b/>
          <w:bCs/>
        </w:rPr>
        <w:t xml:space="preserve">eaders </w:t>
      </w:r>
      <w:r w:rsidR="00D862D9" w:rsidRPr="00E50365">
        <w:t xml:space="preserve">– </w:t>
      </w:r>
      <w:r w:rsidR="000C7313" w:rsidRPr="00E50365">
        <w:t>Choose</w:t>
      </w:r>
      <w:r w:rsidR="00D862D9" w:rsidRPr="00E50365">
        <w:t xml:space="preserve"> from all the leaders interviewed</w:t>
      </w:r>
      <w:r w:rsidR="000C7313" w:rsidRPr="00E50365">
        <w:t>.</w:t>
      </w:r>
      <w:r w:rsidR="00D862D9" w:rsidRPr="00E50365">
        <w:t xml:space="preserve"> </w:t>
      </w:r>
      <w:r w:rsidR="000C7313" w:rsidRPr="00E50365">
        <w:t>You can</w:t>
      </w:r>
      <w:r w:rsidR="00D862D9" w:rsidRPr="00E50365">
        <w:t xml:space="preserve"> filter the list as needed.</w:t>
      </w:r>
    </w:p>
    <w:sectPr w:rsidR="00845005" w:rsidRPr="00987A65" w:rsidSect="00281FCA">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E4D2F" w14:textId="77777777" w:rsidR="002668FB" w:rsidRDefault="002668FB" w:rsidP="00C44AED">
      <w:r>
        <w:separator/>
      </w:r>
    </w:p>
  </w:endnote>
  <w:endnote w:type="continuationSeparator" w:id="0">
    <w:p w14:paraId="652C30CB" w14:textId="77777777" w:rsidR="002668FB" w:rsidRDefault="002668FB" w:rsidP="00C44AED">
      <w:r>
        <w:continuationSeparator/>
      </w:r>
    </w:p>
  </w:endnote>
  <w:endnote w:type="continuationNotice" w:id="1">
    <w:p w14:paraId="49EF76FA" w14:textId="77777777" w:rsidR="002668FB" w:rsidRDefault="002668F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F9AD6" w14:textId="0FC91916" w:rsidR="00A46646" w:rsidRPr="00F94819" w:rsidRDefault="00A46646" w:rsidP="00B16A1C">
    <w:pPr>
      <w:pStyle w:val="Footer"/>
      <w:numPr>
        <w:ilvl w:val="0"/>
        <w:numId w:val="0"/>
      </w:numPr>
      <w:ind w:left="1800"/>
      <w:jc w:val="right"/>
      <w:rPr>
        <w:rFonts w:ascii="Open Sans" w:hAnsi="Open Sans" w:cs="Open Sans"/>
      </w:rPr>
    </w:pPr>
    <w:r w:rsidRPr="00F94819">
      <w:rPr>
        <w:rFonts w:ascii="Open Sans" w:hAnsi="Open Sans" w:cs="Open Sans"/>
        <w:bCs/>
      </w:rPr>
      <w:t xml:space="preserve">Page </w:t>
    </w:r>
    <w:r w:rsidRPr="00F94819">
      <w:rPr>
        <w:rFonts w:ascii="Open Sans" w:hAnsi="Open Sans" w:cs="Open Sans"/>
        <w:bCs/>
      </w:rPr>
      <w:fldChar w:fldCharType="begin"/>
    </w:r>
    <w:r w:rsidRPr="00F94819">
      <w:rPr>
        <w:rFonts w:ascii="Open Sans" w:hAnsi="Open Sans" w:cs="Open Sans"/>
        <w:bCs/>
      </w:rPr>
      <w:instrText xml:space="preserve"> PAGE  \* Arabic  \* MERGEFORMAT </w:instrText>
    </w:r>
    <w:r w:rsidRPr="00F94819">
      <w:rPr>
        <w:rFonts w:ascii="Open Sans" w:hAnsi="Open Sans" w:cs="Open Sans"/>
        <w:bCs/>
      </w:rPr>
      <w:fldChar w:fldCharType="separate"/>
    </w:r>
    <w:r w:rsidR="00B51520" w:rsidRPr="00F94819">
      <w:rPr>
        <w:rFonts w:ascii="Open Sans" w:hAnsi="Open Sans" w:cs="Open Sans"/>
        <w:bCs/>
      </w:rPr>
      <w:t>1</w:t>
    </w:r>
    <w:r w:rsidRPr="00F94819">
      <w:rPr>
        <w:rFonts w:ascii="Open Sans" w:hAnsi="Open Sans" w:cs="Open Sans"/>
        <w:bCs/>
      </w:rPr>
      <w:fldChar w:fldCharType="end"/>
    </w:r>
    <w:r w:rsidRPr="00F94819">
      <w:rPr>
        <w:rFonts w:ascii="Open Sans" w:hAnsi="Open Sans" w:cs="Open Sans"/>
        <w:bCs/>
      </w:rPr>
      <w:t xml:space="preserve"> of </w:t>
    </w:r>
    <w:r w:rsidRPr="00F94819">
      <w:rPr>
        <w:rFonts w:ascii="Open Sans" w:hAnsi="Open Sans" w:cs="Open Sans"/>
        <w:bCs/>
      </w:rPr>
      <w:fldChar w:fldCharType="begin"/>
    </w:r>
    <w:r w:rsidRPr="00F94819">
      <w:rPr>
        <w:rFonts w:ascii="Open Sans" w:hAnsi="Open Sans" w:cs="Open Sans"/>
        <w:bCs/>
      </w:rPr>
      <w:instrText xml:space="preserve"> NUMPAGES  \* Arabic  \* MERGEFORMAT </w:instrText>
    </w:r>
    <w:r w:rsidRPr="00F94819">
      <w:rPr>
        <w:rFonts w:ascii="Open Sans" w:hAnsi="Open Sans" w:cs="Open Sans"/>
        <w:bCs/>
      </w:rPr>
      <w:fldChar w:fldCharType="separate"/>
    </w:r>
    <w:r w:rsidR="00B51520" w:rsidRPr="00F94819">
      <w:rPr>
        <w:rFonts w:ascii="Open Sans" w:hAnsi="Open Sans" w:cs="Open Sans"/>
        <w:bCs/>
      </w:rPr>
      <w:t>1</w:t>
    </w:r>
    <w:r w:rsidRPr="00F94819">
      <w:rPr>
        <w:rFonts w:ascii="Open Sans" w:hAnsi="Open Sans" w:cs="Open Sans"/>
        <w:bCs/>
      </w:rPr>
      <w:fldChar w:fldCharType="end"/>
    </w:r>
  </w:p>
  <w:p w14:paraId="550CA849" w14:textId="4ADC91BD" w:rsidR="007014BD" w:rsidRPr="00F94819" w:rsidRDefault="007014BD" w:rsidP="00B16A1C">
    <w:pPr>
      <w:pStyle w:val="Footer"/>
      <w:numPr>
        <w:ilvl w:val="0"/>
        <w:numId w:val="0"/>
      </w:numPr>
      <w:ind w:left="1800"/>
      <w:jc w:val="right"/>
      <w:rPr>
        <w:rFonts w:ascii="Open Sans" w:hAnsi="Open Sans" w:cs="Open Sans"/>
      </w:rPr>
    </w:pPr>
    <w:r w:rsidRPr="00F94819">
      <w:rPr>
        <w:rFonts w:ascii="Open Sans" w:hAnsi="Open Sans" w:cs="Open Sans"/>
      </w:rPr>
      <w:t xml:space="preserve">Last Updated: </w:t>
    </w:r>
    <w:r w:rsidR="0063453F">
      <w:rPr>
        <w:rFonts w:ascii="Open Sans" w:hAnsi="Open Sans" w:cs="Open Sans"/>
      </w:rPr>
      <w:t>3</w:t>
    </w:r>
    <w:r w:rsidR="00F208F0" w:rsidRPr="00F94819">
      <w:rPr>
        <w:rFonts w:ascii="Open Sans" w:hAnsi="Open Sans" w:cs="Open Sans"/>
      </w:rPr>
      <w:t>/</w:t>
    </w:r>
    <w:r w:rsidR="00970C15">
      <w:rPr>
        <w:rFonts w:ascii="Open Sans" w:hAnsi="Open Sans" w:cs="Open Sans"/>
      </w:rPr>
      <w:t>4</w:t>
    </w:r>
    <w:r w:rsidR="00F208F0" w:rsidRPr="00F94819">
      <w:rPr>
        <w:rFonts w:ascii="Open Sans" w:hAnsi="Open Sans" w:cs="Open Sans"/>
      </w:rPr>
      <w:t>/</w:t>
    </w:r>
    <w:r w:rsidR="00057BC9">
      <w:rPr>
        <w:rFonts w:ascii="Open Sans" w:hAnsi="Open Sans" w:cs="Open Sans"/>
      </w:rPr>
      <w:t>2</w:t>
    </w:r>
    <w:r w:rsidR="00024151">
      <w:rPr>
        <w:rFonts w:ascii="Open Sans" w:hAnsi="Open Sans" w:cs="Open Sans"/>
      </w:rPr>
      <w:t>1</w:t>
    </w:r>
  </w:p>
  <w:p w14:paraId="5A57DA84" w14:textId="635EEF17" w:rsidR="00A46646" w:rsidRDefault="00057BC9" w:rsidP="00B16A1C">
    <w:pPr>
      <w:pStyle w:val="Footer"/>
      <w:numPr>
        <w:ilvl w:val="0"/>
        <w:numId w:val="0"/>
      </w:numPr>
      <w:ind w:left="1800"/>
      <w:jc w:val="right"/>
    </w:pPr>
    <w:r>
      <w:rPr>
        <w:rFonts w:ascii="Open Sans" w:hAnsi="Open Sans" w:cs="Open Sans"/>
      </w:rPr>
      <w:t xml:space="preserve">  </w:t>
    </w:r>
    <w:r w:rsidR="00A46646" w:rsidRPr="00F94819">
      <w:rPr>
        <w:rFonts w:ascii="Open Sans" w:hAnsi="Open Sans" w:cs="Open Sans"/>
      </w:rPr>
      <w:t xml:space="preserve">© </w:t>
    </w:r>
    <w:r w:rsidR="00F208F0" w:rsidRPr="00F94819">
      <w:rPr>
        <w:rFonts w:ascii="Open Sans" w:hAnsi="Open Sans" w:cs="Open Sans"/>
      </w:rPr>
      <w:t>20</w:t>
    </w:r>
    <w:r>
      <w:rPr>
        <w:rFonts w:ascii="Open Sans" w:hAnsi="Open Sans" w:cs="Open Sans"/>
      </w:rPr>
      <w:t>2</w:t>
    </w:r>
    <w:r w:rsidR="0063453F">
      <w:rPr>
        <w:rFonts w:ascii="Open Sans" w:hAnsi="Open Sans" w:cs="Open Sans"/>
      </w:rPr>
      <w:t>1</w:t>
    </w:r>
    <w:r>
      <w:rPr>
        <w:rFonts w:ascii="Open Sans" w:hAnsi="Open Sans" w:cs="Open Sans"/>
      </w:rPr>
      <w:t xml:space="preserve"> </w:t>
    </w:r>
    <w:r w:rsidR="00A46646" w:rsidRPr="00F94819">
      <w:rPr>
        <w:rFonts w:ascii="Open Sans" w:hAnsi="Open Sans" w:cs="Open Sans"/>
      </w:rPr>
      <w:t>Hobsons.  All rights reserved worldwide</w:t>
    </w:r>
    <w:r w:rsidR="00A4664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4BE6C" w14:textId="77777777" w:rsidR="002668FB" w:rsidRDefault="002668FB" w:rsidP="00C44AED">
      <w:r>
        <w:separator/>
      </w:r>
    </w:p>
  </w:footnote>
  <w:footnote w:type="continuationSeparator" w:id="0">
    <w:p w14:paraId="6DC5579F" w14:textId="77777777" w:rsidR="002668FB" w:rsidRDefault="002668FB" w:rsidP="00C44AED">
      <w:r>
        <w:continuationSeparator/>
      </w:r>
    </w:p>
  </w:footnote>
  <w:footnote w:type="continuationNotice" w:id="1">
    <w:p w14:paraId="3955C860" w14:textId="77777777" w:rsidR="002668FB" w:rsidRDefault="002668F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C2A2B"/>
    <w:multiLevelType w:val="hybridMultilevel"/>
    <w:tmpl w:val="1D12C368"/>
    <w:lvl w:ilvl="0" w:tplc="14D0CAF8">
      <w:start w:val="1"/>
      <w:numFmt w:val="bullet"/>
      <w:pStyle w:val="Bullet2"/>
      <w:lvlText w:val=""/>
      <w:lvlJc w:val="left"/>
      <w:pPr>
        <w:ind w:left="994" w:hanging="360"/>
      </w:pPr>
      <w:rPr>
        <w:rFonts w:ascii="Wingdings" w:hAnsi="Wingdings" w:hint="default"/>
        <w:color w:val="6CCBCB" w:themeColor="accent2"/>
        <w:sz w:val="24"/>
      </w:rPr>
    </w:lvl>
    <w:lvl w:ilvl="1" w:tplc="04090003" w:tentative="1">
      <w:start w:val="1"/>
      <w:numFmt w:val="bullet"/>
      <w:lvlText w:val="o"/>
      <w:lvlJc w:val="left"/>
      <w:pPr>
        <w:ind w:left="2070" w:hanging="360"/>
      </w:pPr>
      <w:rPr>
        <w:rFonts w:ascii="Courier New" w:hAnsi="Courier New" w:cs="Courier New" w:hint="default"/>
      </w:rPr>
    </w:lvl>
    <w:lvl w:ilvl="2" w:tplc="04090005">
      <w:start w:val="1"/>
      <w:numFmt w:val="bullet"/>
      <w:pStyle w:val="Bullet3"/>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4A4F6E1A"/>
    <w:multiLevelType w:val="hybridMultilevel"/>
    <w:tmpl w:val="ABB494C4"/>
    <w:lvl w:ilvl="0" w:tplc="900E165A">
      <w:start w:val="1"/>
      <w:numFmt w:val="decimal"/>
      <w:pStyle w:val="Step-by-StepNumbering"/>
      <w:lvlText w:val="%1."/>
      <w:lvlJc w:val="left"/>
      <w:pPr>
        <w:ind w:left="5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E64E5AA">
      <w:start w:val="1"/>
      <w:numFmt w:val="lowerLetter"/>
      <w:pStyle w:val="HobsonsNumber2ndLevel"/>
      <w:lvlText w:val="%2."/>
      <w:lvlJc w:val="left"/>
      <w:pPr>
        <w:ind w:left="1260" w:hanging="360"/>
      </w:pPr>
    </w:lvl>
    <w:lvl w:ilvl="2" w:tplc="1D7A37B2">
      <w:start w:val="1"/>
      <w:numFmt w:val="lowerRoman"/>
      <w:pStyle w:val="HobsonsNumber3rdLevel"/>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4EEE5408"/>
    <w:multiLevelType w:val="multilevel"/>
    <w:tmpl w:val="1F50C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60E91C57"/>
    <w:multiLevelType w:val="hybridMultilevel"/>
    <w:tmpl w:val="EC0653B0"/>
    <w:lvl w:ilvl="0" w:tplc="B246C48C">
      <w:start w:val="1"/>
      <w:numFmt w:val="bullet"/>
      <w:pStyle w:val="Footer"/>
      <w:lvlText w:val=""/>
      <w:lvlJc w:val="left"/>
      <w:pPr>
        <w:ind w:left="1800" w:hanging="360"/>
      </w:pPr>
      <w:rPr>
        <w:rFonts w:ascii="Symbol" w:hAnsi="Symbol" w:hint="default"/>
        <w:color w:val="9B004E" w:themeColor="accent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4A71963"/>
    <w:multiLevelType w:val="hybridMultilevel"/>
    <w:tmpl w:val="33E092DE"/>
    <w:lvl w:ilvl="0" w:tplc="2A3A5CB4">
      <w:start w:val="1"/>
      <w:numFmt w:val="bullet"/>
      <w:pStyle w:val="BulletLevel1"/>
      <w:lvlText w:val=""/>
      <w:lvlJc w:val="left"/>
      <w:pPr>
        <w:ind w:left="720" w:hanging="360"/>
      </w:pPr>
      <w:rPr>
        <w:rFonts w:ascii="Symbol" w:hAnsi="Symbol" w:hint="default"/>
        <w:color w:val="1E787A" w:themeColor="accent1"/>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E7E6E6"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D76ABB"/>
    <w:multiLevelType w:val="multilevel"/>
    <w:tmpl w:val="C0200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1"/>
    <w:lvlOverride w:ilvl="0">
      <w:startOverride w:val="1"/>
    </w:lvlOverride>
  </w:num>
  <w:num w:numId="5">
    <w:abstractNumId w:val="3"/>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num>
  <w:num w:numId="13">
    <w:abstractNumId w:val="5"/>
    <w:lvlOverride w:ilvl="0">
      <w:startOverride w:val="1"/>
    </w:lvlOverride>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16EB7"/>
    <w:rsid w:val="0001778A"/>
    <w:rsid w:val="00024151"/>
    <w:rsid w:val="00024782"/>
    <w:rsid w:val="00026473"/>
    <w:rsid w:val="00032429"/>
    <w:rsid w:val="0003318B"/>
    <w:rsid w:val="0003409F"/>
    <w:rsid w:val="00034541"/>
    <w:rsid w:val="000354B5"/>
    <w:rsid w:val="00036309"/>
    <w:rsid w:val="0004209F"/>
    <w:rsid w:val="0004488B"/>
    <w:rsid w:val="000450E9"/>
    <w:rsid w:val="000476BE"/>
    <w:rsid w:val="00047B51"/>
    <w:rsid w:val="00052634"/>
    <w:rsid w:val="00053321"/>
    <w:rsid w:val="00057225"/>
    <w:rsid w:val="00057BC9"/>
    <w:rsid w:val="00060DD7"/>
    <w:rsid w:val="00061D2B"/>
    <w:rsid w:val="00072EF7"/>
    <w:rsid w:val="000836F9"/>
    <w:rsid w:val="00083B9A"/>
    <w:rsid w:val="00086866"/>
    <w:rsid w:val="00087708"/>
    <w:rsid w:val="00093383"/>
    <w:rsid w:val="0009416E"/>
    <w:rsid w:val="000A34D3"/>
    <w:rsid w:val="000A4E83"/>
    <w:rsid w:val="000B31F0"/>
    <w:rsid w:val="000B7B8A"/>
    <w:rsid w:val="000C10DA"/>
    <w:rsid w:val="000C436E"/>
    <w:rsid w:val="000C7313"/>
    <w:rsid w:val="000D6335"/>
    <w:rsid w:val="000D748B"/>
    <w:rsid w:val="000D7F00"/>
    <w:rsid w:val="000E344E"/>
    <w:rsid w:val="000E4D79"/>
    <w:rsid w:val="000E6773"/>
    <w:rsid w:val="000F0164"/>
    <w:rsid w:val="000F1959"/>
    <w:rsid w:val="000F52A2"/>
    <w:rsid w:val="00101EC6"/>
    <w:rsid w:val="0010209B"/>
    <w:rsid w:val="00102407"/>
    <w:rsid w:val="0010257B"/>
    <w:rsid w:val="00110A20"/>
    <w:rsid w:val="0011327C"/>
    <w:rsid w:val="0011625D"/>
    <w:rsid w:val="00116615"/>
    <w:rsid w:val="00117232"/>
    <w:rsid w:val="00120BBB"/>
    <w:rsid w:val="00123F6A"/>
    <w:rsid w:val="00124E75"/>
    <w:rsid w:val="00132C5B"/>
    <w:rsid w:val="0013407D"/>
    <w:rsid w:val="0013495F"/>
    <w:rsid w:val="00143BE5"/>
    <w:rsid w:val="00153AC0"/>
    <w:rsid w:val="001545C0"/>
    <w:rsid w:val="00154F5E"/>
    <w:rsid w:val="00163BB6"/>
    <w:rsid w:val="00167A6E"/>
    <w:rsid w:val="001865E1"/>
    <w:rsid w:val="00186BA6"/>
    <w:rsid w:val="00190C4B"/>
    <w:rsid w:val="00193002"/>
    <w:rsid w:val="00193102"/>
    <w:rsid w:val="00194A66"/>
    <w:rsid w:val="001A0E85"/>
    <w:rsid w:val="001A76E2"/>
    <w:rsid w:val="001B172F"/>
    <w:rsid w:val="001B5495"/>
    <w:rsid w:val="001C2193"/>
    <w:rsid w:val="001C54A9"/>
    <w:rsid w:val="001D38CF"/>
    <w:rsid w:val="001F0474"/>
    <w:rsid w:val="001F458A"/>
    <w:rsid w:val="00201F71"/>
    <w:rsid w:val="002051B4"/>
    <w:rsid w:val="002112F4"/>
    <w:rsid w:val="002227C4"/>
    <w:rsid w:val="00224A91"/>
    <w:rsid w:val="002259CA"/>
    <w:rsid w:val="00226D5C"/>
    <w:rsid w:val="00231C79"/>
    <w:rsid w:val="00232B86"/>
    <w:rsid w:val="00232B9C"/>
    <w:rsid w:val="00234C13"/>
    <w:rsid w:val="00235D3C"/>
    <w:rsid w:val="002418A3"/>
    <w:rsid w:val="00245BA9"/>
    <w:rsid w:val="00264D48"/>
    <w:rsid w:val="00264DE5"/>
    <w:rsid w:val="002668FB"/>
    <w:rsid w:val="002722E5"/>
    <w:rsid w:val="00274510"/>
    <w:rsid w:val="00274745"/>
    <w:rsid w:val="00280C25"/>
    <w:rsid w:val="00281FCA"/>
    <w:rsid w:val="002875E6"/>
    <w:rsid w:val="00292662"/>
    <w:rsid w:val="00294C34"/>
    <w:rsid w:val="00295A8F"/>
    <w:rsid w:val="00296083"/>
    <w:rsid w:val="00296498"/>
    <w:rsid w:val="002A2955"/>
    <w:rsid w:val="002A41BF"/>
    <w:rsid w:val="002B2A1D"/>
    <w:rsid w:val="002C0594"/>
    <w:rsid w:val="002C5339"/>
    <w:rsid w:val="002D0280"/>
    <w:rsid w:val="002D2FB1"/>
    <w:rsid w:val="002D5171"/>
    <w:rsid w:val="002D54C7"/>
    <w:rsid w:val="002E604B"/>
    <w:rsid w:val="002F34A1"/>
    <w:rsid w:val="00302C99"/>
    <w:rsid w:val="003040C2"/>
    <w:rsid w:val="00304103"/>
    <w:rsid w:val="0030485E"/>
    <w:rsid w:val="00317487"/>
    <w:rsid w:val="003215CC"/>
    <w:rsid w:val="00323290"/>
    <w:rsid w:val="00327E13"/>
    <w:rsid w:val="00331169"/>
    <w:rsid w:val="00332BD4"/>
    <w:rsid w:val="00335AA6"/>
    <w:rsid w:val="0033626B"/>
    <w:rsid w:val="00352B15"/>
    <w:rsid w:val="003539BF"/>
    <w:rsid w:val="0037068E"/>
    <w:rsid w:val="00371022"/>
    <w:rsid w:val="00376075"/>
    <w:rsid w:val="00381970"/>
    <w:rsid w:val="003862C7"/>
    <w:rsid w:val="00386B2C"/>
    <w:rsid w:val="003A0EE4"/>
    <w:rsid w:val="003A1552"/>
    <w:rsid w:val="003A459A"/>
    <w:rsid w:val="003A5D30"/>
    <w:rsid w:val="003A6F04"/>
    <w:rsid w:val="003B12A3"/>
    <w:rsid w:val="003B2BE7"/>
    <w:rsid w:val="003C2BF5"/>
    <w:rsid w:val="003C357C"/>
    <w:rsid w:val="003C42C5"/>
    <w:rsid w:val="003D31F6"/>
    <w:rsid w:val="003D442F"/>
    <w:rsid w:val="003D5873"/>
    <w:rsid w:val="003E36CA"/>
    <w:rsid w:val="003E3C02"/>
    <w:rsid w:val="003E627C"/>
    <w:rsid w:val="003F1462"/>
    <w:rsid w:val="003F38B0"/>
    <w:rsid w:val="00404CEB"/>
    <w:rsid w:val="00406AD0"/>
    <w:rsid w:val="00406DCA"/>
    <w:rsid w:val="0042080D"/>
    <w:rsid w:val="0042214B"/>
    <w:rsid w:val="004331BD"/>
    <w:rsid w:val="0043394E"/>
    <w:rsid w:val="00436F0C"/>
    <w:rsid w:val="00446FA4"/>
    <w:rsid w:val="00452BEA"/>
    <w:rsid w:val="004532CB"/>
    <w:rsid w:val="00456B20"/>
    <w:rsid w:val="004570BB"/>
    <w:rsid w:val="004627C9"/>
    <w:rsid w:val="004650B8"/>
    <w:rsid w:val="00476FC6"/>
    <w:rsid w:val="004774ED"/>
    <w:rsid w:val="00480B8E"/>
    <w:rsid w:val="004853C5"/>
    <w:rsid w:val="004862CA"/>
    <w:rsid w:val="004A0192"/>
    <w:rsid w:val="004A0F28"/>
    <w:rsid w:val="004A71AB"/>
    <w:rsid w:val="004A757B"/>
    <w:rsid w:val="004B3CA3"/>
    <w:rsid w:val="004C1066"/>
    <w:rsid w:val="004C1B71"/>
    <w:rsid w:val="004C5D6C"/>
    <w:rsid w:val="004C5FD0"/>
    <w:rsid w:val="004C6280"/>
    <w:rsid w:val="004C6B41"/>
    <w:rsid w:val="004D23C6"/>
    <w:rsid w:val="004D4C1E"/>
    <w:rsid w:val="004D5524"/>
    <w:rsid w:val="004D7347"/>
    <w:rsid w:val="004D7998"/>
    <w:rsid w:val="004D7CA5"/>
    <w:rsid w:val="004E104C"/>
    <w:rsid w:val="004E15CF"/>
    <w:rsid w:val="004E2557"/>
    <w:rsid w:val="004E26F8"/>
    <w:rsid w:val="004E5A0C"/>
    <w:rsid w:val="004E66D5"/>
    <w:rsid w:val="004E7A76"/>
    <w:rsid w:val="004F44F6"/>
    <w:rsid w:val="004F4C8B"/>
    <w:rsid w:val="004F68B0"/>
    <w:rsid w:val="0050240A"/>
    <w:rsid w:val="00504A96"/>
    <w:rsid w:val="00504DDD"/>
    <w:rsid w:val="00506659"/>
    <w:rsid w:val="00506B11"/>
    <w:rsid w:val="00506FAD"/>
    <w:rsid w:val="005168B1"/>
    <w:rsid w:val="00517B98"/>
    <w:rsid w:val="005243B4"/>
    <w:rsid w:val="005256B7"/>
    <w:rsid w:val="00526468"/>
    <w:rsid w:val="00532908"/>
    <w:rsid w:val="00534EB5"/>
    <w:rsid w:val="00537C5A"/>
    <w:rsid w:val="005530AC"/>
    <w:rsid w:val="00554822"/>
    <w:rsid w:val="00554A62"/>
    <w:rsid w:val="00556A06"/>
    <w:rsid w:val="005633CD"/>
    <w:rsid w:val="00566764"/>
    <w:rsid w:val="00571DF2"/>
    <w:rsid w:val="005726EE"/>
    <w:rsid w:val="00575858"/>
    <w:rsid w:val="005805BC"/>
    <w:rsid w:val="005822B1"/>
    <w:rsid w:val="005837E2"/>
    <w:rsid w:val="00584B4C"/>
    <w:rsid w:val="00584DC3"/>
    <w:rsid w:val="00590252"/>
    <w:rsid w:val="005A2C2E"/>
    <w:rsid w:val="005B5C82"/>
    <w:rsid w:val="005B62E1"/>
    <w:rsid w:val="005C09FD"/>
    <w:rsid w:val="005C1EF6"/>
    <w:rsid w:val="005C2207"/>
    <w:rsid w:val="005D29C0"/>
    <w:rsid w:val="005E2648"/>
    <w:rsid w:val="005E2F49"/>
    <w:rsid w:val="005E353B"/>
    <w:rsid w:val="005E695A"/>
    <w:rsid w:val="005F095D"/>
    <w:rsid w:val="005F0C43"/>
    <w:rsid w:val="005F2917"/>
    <w:rsid w:val="005F5D6F"/>
    <w:rsid w:val="005F601A"/>
    <w:rsid w:val="005F6A86"/>
    <w:rsid w:val="0060012C"/>
    <w:rsid w:val="00605668"/>
    <w:rsid w:val="00615B29"/>
    <w:rsid w:val="00617561"/>
    <w:rsid w:val="006247D2"/>
    <w:rsid w:val="0063453F"/>
    <w:rsid w:val="00634801"/>
    <w:rsid w:val="00634BB6"/>
    <w:rsid w:val="006379A9"/>
    <w:rsid w:val="0064549A"/>
    <w:rsid w:val="00646261"/>
    <w:rsid w:val="00646CF0"/>
    <w:rsid w:val="00654339"/>
    <w:rsid w:val="00663117"/>
    <w:rsid w:val="00665A15"/>
    <w:rsid w:val="006665EF"/>
    <w:rsid w:val="0067683D"/>
    <w:rsid w:val="006844B2"/>
    <w:rsid w:val="00684B55"/>
    <w:rsid w:val="00685B36"/>
    <w:rsid w:val="006864BF"/>
    <w:rsid w:val="00694573"/>
    <w:rsid w:val="00697B9D"/>
    <w:rsid w:val="006A0CAA"/>
    <w:rsid w:val="006A45D7"/>
    <w:rsid w:val="006A65E0"/>
    <w:rsid w:val="006B34E8"/>
    <w:rsid w:val="006B4FE2"/>
    <w:rsid w:val="006B7E5D"/>
    <w:rsid w:val="006C0C68"/>
    <w:rsid w:val="006C1636"/>
    <w:rsid w:val="006C5987"/>
    <w:rsid w:val="006D1749"/>
    <w:rsid w:val="006E25D4"/>
    <w:rsid w:val="006E2F97"/>
    <w:rsid w:val="006E5B7B"/>
    <w:rsid w:val="006F215F"/>
    <w:rsid w:val="006F28A4"/>
    <w:rsid w:val="006F46A6"/>
    <w:rsid w:val="006F6657"/>
    <w:rsid w:val="006F69D8"/>
    <w:rsid w:val="007014BD"/>
    <w:rsid w:val="00704897"/>
    <w:rsid w:val="00704ABC"/>
    <w:rsid w:val="00712198"/>
    <w:rsid w:val="00712E81"/>
    <w:rsid w:val="007156EC"/>
    <w:rsid w:val="00717E93"/>
    <w:rsid w:val="0073242F"/>
    <w:rsid w:val="00735855"/>
    <w:rsid w:val="00736ECE"/>
    <w:rsid w:val="00737AB1"/>
    <w:rsid w:val="00744570"/>
    <w:rsid w:val="00744EC7"/>
    <w:rsid w:val="00746775"/>
    <w:rsid w:val="00761428"/>
    <w:rsid w:val="00766E13"/>
    <w:rsid w:val="0076717C"/>
    <w:rsid w:val="00770251"/>
    <w:rsid w:val="00772511"/>
    <w:rsid w:val="00786DEC"/>
    <w:rsid w:val="00787C59"/>
    <w:rsid w:val="0079177C"/>
    <w:rsid w:val="007920B7"/>
    <w:rsid w:val="00792B81"/>
    <w:rsid w:val="007950FE"/>
    <w:rsid w:val="00795686"/>
    <w:rsid w:val="0079580A"/>
    <w:rsid w:val="0079711D"/>
    <w:rsid w:val="00797E9F"/>
    <w:rsid w:val="007A38B6"/>
    <w:rsid w:val="007A5287"/>
    <w:rsid w:val="007A7CA8"/>
    <w:rsid w:val="007B1664"/>
    <w:rsid w:val="007B35BC"/>
    <w:rsid w:val="007C61D5"/>
    <w:rsid w:val="007C62AA"/>
    <w:rsid w:val="007C7223"/>
    <w:rsid w:val="007D002E"/>
    <w:rsid w:val="007D2880"/>
    <w:rsid w:val="007E1403"/>
    <w:rsid w:val="007E1716"/>
    <w:rsid w:val="007E321A"/>
    <w:rsid w:val="007E515E"/>
    <w:rsid w:val="007E55B8"/>
    <w:rsid w:val="007E6BFD"/>
    <w:rsid w:val="007F12CE"/>
    <w:rsid w:val="007F1382"/>
    <w:rsid w:val="00807F2E"/>
    <w:rsid w:val="00813B35"/>
    <w:rsid w:val="00814F8B"/>
    <w:rsid w:val="00815FD2"/>
    <w:rsid w:val="00822056"/>
    <w:rsid w:val="0082234C"/>
    <w:rsid w:val="008262F2"/>
    <w:rsid w:val="00827155"/>
    <w:rsid w:val="00830A4E"/>
    <w:rsid w:val="00832C98"/>
    <w:rsid w:val="00834350"/>
    <w:rsid w:val="0083766E"/>
    <w:rsid w:val="0084001E"/>
    <w:rsid w:val="00841B22"/>
    <w:rsid w:val="00845005"/>
    <w:rsid w:val="00845EDF"/>
    <w:rsid w:val="00856DD5"/>
    <w:rsid w:val="008764C5"/>
    <w:rsid w:val="008815A5"/>
    <w:rsid w:val="00881B06"/>
    <w:rsid w:val="0088784D"/>
    <w:rsid w:val="0088794D"/>
    <w:rsid w:val="00892292"/>
    <w:rsid w:val="0089455C"/>
    <w:rsid w:val="008968B3"/>
    <w:rsid w:val="00897C7C"/>
    <w:rsid w:val="00897D9B"/>
    <w:rsid w:val="008B6486"/>
    <w:rsid w:val="008C4BE5"/>
    <w:rsid w:val="008C6291"/>
    <w:rsid w:val="008E15AE"/>
    <w:rsid w:val="008E2026"/>
    <w:rsid w:val="008E6B6F"/>
    <w:rsid w:val="008F2457"/>
    <w:rsid w:val="008F3BE3"/>
    <w:rsid w:val="008F44E5"/>
    <w:rsid w:val="00901898"/>
    <w:rsid w:val="0090352A"/>
    <w:rsid w:val="00904297"/>
    <w:rsid w:val="00907FC3"/>
    <w:rsid w:val="00910155"/>
    <w:rsid w:val="00910BA7"/>
    <w:rsid w:val="00912DEF"/>
    <w:rsid w:val="009140F0"/>
    <w:rsid w:val="009173F9"/>
    <w:rsid w:val="00923419"/>
    <w:rsid w:val="00923845"/>
    <w:rsid w:val="009303CD"/>
    <w:rsid w:val="0093057B"/>
    <w:rsid w:val="009306D4"/>
    <w:rsid w:val="00931449"/>
    <w:rsid w:val="0093341E"/>
    <w:rsid w:val="00933902"/>
    <w:rsid w:val="00951563"/>
    <w:rsid w:val="0095367A"/>
    <w:rsid w:val="00954528"/>
    <w:rsid w:val="00955C14"/>
    <w:rsid w:val="0096004B"/>
    <w:rsid w:val="009605A4"/>
    <w:rsid w:val="00966302"/>
    <w:rsid w:val="0096731C"/>
    <w:rsid w:val="00967ADF"/>
    <w:rsid w:val="00970C15"/>
    <w:rsid w:val="00971F70"/>
    <w:rsid w:val="00973A77"/>
    <w:rsid w:val="00977769"/>
    <w:rsid w:val="009841A1"/>
    <w:rsid w:val="00985604"/>
    <w:rsid w:val="00987A65"/>
    <w:rsid w:val="00990E1C"/>
    <w:rsid w:val="0099295E"/>
    <w:rsid w:val="00994E67"/>
    <w:rsid w:val="009950DC"/>
    <w:rsid w:val="00996F66"/>
    <w:rsid w:val="00997D1B"/>
    <w:rsid w:val="00997FEC"/>
    <w:rsid w:val="009A76BF"/>
    <w:rsid w:val="009A7DEF"/>
    <w:rsid w:val="009B33D9"/>
    <w:rsid w:val="009C6DB0"/>
    <w:rsid w:val="009C7EDE"/>
    <w:rsid w:val="009D197E"/>
    <w:rsid w:val="009D3D16"/>
    <w:rsid w:val="009D648B"/>
    <w:rsid w:val="009E03F4"/>
    <w:rsid w:val="009E338E"/>
    <w:rsid w:val="009E595A"/>
    <w:rsid w:val="009F20CA"/>
    <w:rsid w:val="009F30D0"/>
    <w:rsid w:val="009F4354"/>
    <w:rsid w:val="009F57CB"/>
    <w:rsid w:val="009F65B1"/>
    <w:rsid w:val="00A033C4"/>
    <w:rsid w:val="00A20F1E"/>
    <w:rsid w:val="00A235E1"/>
    <w:rsid w:val="00A321AD"/>
    <w:rsid w:val="00A33956"/>
    <w:rsid w:val="00A339B1"/>
    <w:rsid w:val="00A3526F"/>
    <w:rsid w:val="00A3538E"/>
    <w:rsid w:val="00A35A2C"/>
    <w:rsid w:val="00A35D93"/>
    <w:rsid w:val="00A368F8"/>
    <w:rsid w:val="00A370D0"/>
    <w:rsid w:val="00A37C26"/>
    <w:rsid w:val="00A42791"/>
    <w:rsid w:val="00A46646"/>
    <w:rsid w:val="00A47763"/>
    <w:rsid w:val="00A50A77"/>
    <w:rsid w:val="00A53A18"/>
    <w:rsid w:val="00A53BAC"/>
    <w:rsid w:val="00A54DF6"/>
    <w:rsid w:val="00A55431"/>
    <w:rsid w:val="00A563CF"/>
    <w:rsid w:val="00A60480"/>
    <w:rsid w:val="00A650C3"/>
    <w:rsid w:val="00A65383"/>
    <w:rsid w:val="00A67616"/>
    <w:rsid w:val="00A67FA1"/>
    <w:rsid w:val="00A765D9"/>
    <w:rsid w:val="00A82DAD"/>
    <w:rsid w:val="00A834E9"/>
    <w:rsid w:val="00A850B1"/>
    <w:rsid w:val="00A903F1"/>
    <w:rsid w:val="00A90B3E"/>
    <w:rsid w:val="00A92D44"/>
    <w:rsid w:val="00A93DE9"/>
    <w:rsid w:val="00AA2153"/>
    <w:rsid w:val="00AA2C7E"/>
    <w:rsid w:val="00AA3C2D"/>
    <w:rsid w:val="00AA61A4"/>
    <w:rsid w:val="00AB0B8D"/>
    <w:rsid w:val="00AB1820"/>
    <w:rsid w:val="00AB3567"/>
    <w:rsid w:val="00AC4B17"/>
    <w:rsid w:val="00AD14AA"/>
    <w:rsid w:val="00AD5A3C"/>
    <w:rsid w:val="00AD6408"/>
    <w:rsid w:val="00AE0B83"/>
    <w:rsid w:val="00AE26CA"/>
    <w:rsid w:val="00AF0748"/>
    <w:rsid w:val="00AF080E"/>
    <w:rsid w:val="00AF358D"/>
    <w:rsid w:val="00AF5CD2"/>
    <w:rsid w:val="00AF6497"/>
    <w:rsid w:val="00AF66B6"/>
    <w:rsid w:val="00B05E3B"/>
    <w:rsid w:val="00B10D5D"/>
    <w:rsid w:val="00B12EB0"/>
    <w:rsid w:val="00B13929"/>
    <w:rsid w:val="00B16A1C"/>
    <w:rsid w:val="00B178D3"/>
    <w:rsid w:val="00B17A6C"/>
    <w:rsid w:val="00B24EEF"/>
    <w:rsid w:val="00B351A9"/>
    <w:rsid w:val="00B35624"/>
    <w:rsid w:val="00B37C19"/>
    <w:rsid w:val="00B40452"/>
    <w:rsid w:val="00B416A2"/>
    <w:rsid w:val="00B4441D"/>
    <w:rsid w:val="00B50D39"/>
    <w:rsid w:val="00B51520"/>
    <w:rsid w:val="00B5387B"/>
    <w:rsid w:val="00B53971"/>
    <w:rsid w:val="00B56013"/>
    <w:rsid w:val="00B66051"/>
    <w:rsid w:val="00B67C68"/>
    <w:rsid w:val="00B73D10"/>
    <w:rsid w:val="00B74D03"/>
    <w:rsid w:val="00B75A4E"/>
    <w:rsid w:val="00B77CF3"/>
    <w:rsid w:val="00B84B5C"/>
    <w:rsid w:val="00B84F94"/>
    <w:rsid w:val="00B85689"/>
    <w:rsid w:val="00BA11C6"/>
    <w:rsid w:val="00BA36A8"/>
    <w:rsid w:val="00BA4D86"/>
    <w:rsid w:val="00BA6255"/>
    <w:rsid w:val="00BA6784"/>
    <w:rsid w:val="00BB13A0"/>
    <w:rsid w:val="00BB4ED6"/>
    <w:rsid w:val="00BB51E3"/>
    <w:rsid w:val="00BB779B"/>
    <w:rsid w:val="00BC24DF"/>
    <w:rsid w:val="00BC35D7"/>
    <w:rsid w:val="00BC4244"/>
    <w:rsid w:val="00BC5364"/>
    <w:rsid w:val="00BE08F8"/>
    <w:rsid w:val="00BE4781"/>
    <w:rsid w:val="00BE4EAF"/>
    <w:rsid w:val="00BF0005"/>
    <w:rsid w:val="00BF3C84"/>
    <w:rsid w:val="00BF6AC8"/>
    <w:rsid w:val="00C01EBE"/>
    <w:rsid w:val="00C10B22"/>
    <w:rsid w:val="00C11706"/>
    <w:rsid w:val="00C17499"/>
    <w:rsid w:val="00C2072E"/>
    <w:rsid w:val="00C3055B"/>
    <w:rsid w:val="00C34007"/>
    <w:rsid w:val="00C343EF"/>
    <w:rsid w:val="00C353B1"/>
    <w:rsid w:val="00C405DF"/>
    <w:rsid w:val="00C4114B"/>
    <w:rsid w:val="00C422B2"/>
    <w:rsid w:val="00C4325D"/>
    <w:rsid w:val="00C44AED"/>
    <w:rsid w:val="00C47992"/>
    <w:rsid w:val="00C508F9"/>
    <w:rsid w:val="00C52573"/>
    <w:rsid w:val="00C56F7E"/>
    <w:rsid w:val="00C610D0"/>
    <w:rsid w:val="00C712C8"/>
    <w:rsid w:val="00C72448"/>
    <w:rsid w:val="00C72B74"/>
    <w:rsid w:val="00C76580"/>
    <w:rsid w:val="00C81EF6"/>
    <w:rsid w:val="00C8205D"/>
    <w:rsid w:val="00C870A9"/>
    <w:rsid w:val="00C9540F"/>
    <w:rsid w:val="00CA30E9"/>
    <w:rsid w:val="00CA60A3"/>
    <w:rsid w:val="00CA6C65"/>
    <w:rsid w:val="00CA6E54"/>
    <w:rsid w:val="00CA7183"/>
    <w:rsid w:val="00CB0459"/>
    <w:rsid w:val="00CB3E5E"/>
    <w:rsid w:val="00CC0982"/>
    <w:rsid w:val="00CD0903"/>
    <w:rsid w:val="00CD0B79"/>
    <w:rsid w:val="00CD1B96"/>
    <w:rsid w:val="00CD3061"/>
    <w:rsid w:val="00CD3631"/>
    <w:rsid w:val="00CD4FFE"/>
    <w:rsid w:val="00CE2389"/>
    <w:rsid w:val="00CE46A3"/>
    <w:rsid w:val="00CE5098"/>
    <w:rsid w:val="00CE7E56"/>
    <w:rsid w:val="00CF00D4"/>
    <w:rsid w:val="00CF1EEA"/>
    <w:rsid w:val="00CF3CAE"/>
    <w:rsid w:val="00CF560F"/>
    <w:rsid w:val="00CF5647"/>
    <w:rsid w:val="00D00D92"/>
    <w:rsid w:val="00D01325"/>
    <w:rsid w:val="00D11CD9"/>
    <w:rsid w:val="00D11EF5"/>
    <w:rsid w:val="00D151F8"/>
    <w:rsid w:val="00D1608E"/>
    <w:rsid w:val="00D179BD"/>
    <w:rsid w:val="00D216B7"/>
    <w:rsid w:val="00D32486"/>
    <w:rsid w:val="00D34837"/>
    <w:rsid w:val="00D36100"/>
    <w:rsid w:val="00D3638F"/>
    <w:rsid w:val="00D50283"/>
    <w:rsid w:val="00D511FF"/>
    <w:rsid w:val="00D52CBB"/>
    <w:rsid w:val="00D53108"/>
    <w:rsid w:val="00D566B4"/>
    <w:rsid w:val="00D62190"/>
    <w:rsid w:val="00D6691B"/>
    <w:rsid w:val="00D8060F"/>
    <w:rsid w:val="00D83206"/>
    <w:rsid w:val="00D862D9"/>
    <w:rsid w:val="00DA1A42"/>
    <w:rsid w:val="00DA5063"/>
    <w:rsid w:val="00DA6BEF"/>
    <w:rsid w:val="00DB02A8"/>
    <w:rsid w:val="00DB2002"/>
    <w:rsid w:val="00DB3CEA"/>
    <w:rsid w:val="00DB5590"/>
    <w:rsid w:val="00DB5B83"/>
    <w:rsid w:val="00DB6C00"/>
    <w:rsid w:val="00DB770B"/>
    <w:rsid w:val="00DC2D78"/>
    <w:rsid w:val="00DC3F1B"/>
    <w:rsid w:val="00DC7057"/>
    <w:rsid w:val="00DC7A15"/>
    <w:rsid w:val="00DE1AAF"/>
    <w:rsid w:val="00DF159C"/>
    <w:rsid w:val="00DF307C"/>
    <w:rsid w:val="00DF30B7"/>
    <w:rsid w:val="00DF3DFC"/>
    <w:rsid w:val="00DF4442"/>
    <w:rsid w:val="00E026CC"/>
    <w:rsid w:val="00E02EB6"/>
    <w:rsid w:val="00E04B5E"/>
    <w:rsid w:val="00E06F9C"/>
    <w:rsid w:val="00E160AA"/>
    <w:rsid w:val="00E16639"/>
    <w:rsid w:val="00E204C2"/>
    <w:rsid w:val="00E22096"/>
    <w:rsid w:val="00E25992"/>
    <w:rsid w:val="00E302D7"/>
    <w:rsid w:val="00E309C6"/>
    <w:rsid w:val="00E31894"/>
    <w:rsid w:val="00E32608"/>
    <w:rsid w:val="00E334F6"/>
    <w:rsid w:val="00E4543F"/>
    <w:rsid w:val="00E50365"/>
    <w:rsid w:val="00E51B2A"/>
    <w:rsid w:val="00E52CFB"/>
    <w:rsid w:val="00E54699"/>
    <w:rsid w:val="00E61E4C"/>
    <w:rsid w:val="00E63CBC"/>
    <w:rsid w:val="00E6426C"/>
    <w:rsid w:val="00E65148"/>
    <w:rsid w:val="00E70891"/>
    <w:rsid w:val="00E73D61"/>
    <w:rsid w:val="00E7695A"/>
    <w:rsid w:val="00E76BA8"/>
    <w:rsid w:val="00E80914"/>
    <w:rsid w:val="00E82F42"/>
    <w:rsid w:val="00EB3D5B"/>
    <w:rsid w:val="00EB6105"/>
    <w:rsid w:val="00EB688C"/>
    <w:rsid w:val="00EB7EBF"/>
    <w:rsid w:val="00EC1FFB"/>
    <w:rsid w:val="00EC5C31"/>
    <w:rsid w:val="00EC761A"/>
    <w:rsid w:val="00ED14BA"/>
    <w:rsid w:val="00ED213C"/>
    <w:rsid w:val="00EE38A4"/>
    <w:rsid w:val="00EE6F8A"/>
    <w:rsid w:val="00EF175B"/>
    <w:rsid w:val="00EF1CA4"/>
    <w:rsid w:val="00EF3F80"/>
    <w:rsid w:val="00EF73CD"/>
    <w:rsid w:val="00F00ED0"/>
    <w:rsid w:val="00F03099"/>
    <w:rsid w:val="00F03E2D"/>
    <w:rsid w:val="00F04A40"/>
    <w:rsid w:val="00F07BAD"/>
    <w:rsid w:val="00F13505"/>
    <w:rsid w:val="00F14A2C"/>
    <w:rsid w:val="00F1607B"/>
    <w:rsid w:val="00F17A9F"/>
    <w:rsid w:val="00F2022A"/>
    <w:rsid w:val="00F208F0"/>
    <w:rsid w:val="00F23B24"/>
    <w:rsid w:val="00F23CA5"/>
    <w:rsid w:val="00F23EA1"/>
    <w:rsid w:val="00F2554B"/>
    <w:rsid w:val="00F337F1"/>
    <w:rsid w:val="00F369CA"/>
    <w:rsid w:val="00F4130F"/>
    <w:rsid w:val="00F46BEC"/>
    <w:rsid w:val="00F518D7"/>
    <w:rsid w:val="00F5339C"/>
    <w:rsid w:val="00F5593F"/>
    <w:rsid w:val="00F61547"/>
    <w:rsid w:val="00F63CD8"/>
    <w:rsid w:val="00F6652D"/>
    <w:rsid w:val="00F66D1E"/>
    <w:rsid w:val="00F71AF2"/>
    <w:rsid w:val="00F75876"/>
    <w:rsid w:val="00F84D34"/>
    <w:rsid w:val="00F90807"/>
    <w:rsid w:val="00F91202"/>
    <w:rsid w:val="00F91A5B"/>
    <w:rsid w:val="00F926C7"/>
    <w:rsid w:val="00F93063"/>
    <w:rsid w:val="00F94819"/>
    <w:rsid w:val="00F95357"/>
    <w:rsid w:val="00F96A82"/>
    <w:rsid w:val="00F96B4D"/>
    <w:rsid w:val="00FA1FB6"/>
    <w:rsid w:val="00FA26D9"/>
    <w:rsid w:val="00FA5917"/>
    <w:rsid w:val="00FA65B1"/>
    <w:rsid w:val="00FA6C57"/>
    <w:rsid w:val="00FA6DA8"/>
    <w:rsid w:val="00FB2AA4"/>
    <w:rsid w:val="00FB699C"/>
    <w:rsid w:val="00FC3780"/>
    <w:rsid w:val="00FC6D49"/>
    <w:rsid w:val="00FD2122"/>
    <w:rsid w:val="00FD3C46"/>
    <w:rsid w:val="00FD58C2"/>
    <w:rsid w:val="00FD7088"/>
    <w:rsid w:val="00FD7B2B"/>
    <w:rsid w:val="00FE368F"/>
    <w:rsid w:val="00FE544C"/>
    <w:rsid w:val="00FE796A"/>
    <w:rsid w:val="00FE7C2F"/>
    <w:rsid w:val="00FF47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8B6486"/>
    <w:pPr>
      <w:keepNext/>
      <w:pBdr>
        <w:top w:val="single" w:sz="12" w:space="1" w:color="141497" w:themeColor="accent4"/>
        <w:bottom w:val="single" w:sz="12" w:space="1" w:color="141497" w:themeColor="accent4"/>
      </w:pBdr>
      <w:spacing w:before="360" w:after="180"/>
      <w:outlineLvl w:val="0"/>
    </w:pPr>
    <w:rPr>
      <w:rFonts w:ascii="Open Sans" w:hAnsi="Open Sans"/>
      <w:color w:val="9B004E" w:themeColor="accent6"/>
      <w:sz w:val="28"/>
      <w:szCs w:val="28"/>
    </w:rPr>
  </w:style>
  <w:style w:type="paragraph" w:styleId="Heading2">
    <w:name w:val="heading 2"/>
    <w:aliases w:val="Subheading"/>
    <w:next w:val="DescriptiveText"/>
    <w:link w:val="Heading2Char"/>
    <w:qFormat/>
    <w:rsid w:val="00814F8B"/>
    <w:pPr>
      <w:keepNext/>
      <w:spacing w:before="120" w:after="120"/>
      <w:outlineLvl w:val="1"/>
    </w:pPr>
    <w:rPr>
      <w:rFonts w:ascii="Open Sans" w:hAnsi="Open Sans"/>
      <w:color w:val="141497" w:themeColor="accent4"/>
      <w:sz w:val="24"/>
      <w:szCs w:val="28"/>
    </w:rPr>
  </w:style>
  <w:style w:type="paragraph" w:styleId="Heading3">
    <w:name w:val="heading 3"/>
    <w:aliases w:val="Note"/>
    <w:next w:val="DescriptiveText"/>
    <w:link w:val="Heading3Char"/>
    <w:unhideWhenUsed/>
    <w:qFormat/>
    <w:rsid w:val="008F2457"/>
    <w:pPr>
      <w:widowControl w:val="0"/>
      <w:pBdr>
        <w:top w:val="single" w:sz="8" w:space="1" w:color="141497" w:themeColor="accent4"/>
        <w:left w:val="single" w:sz="8" w:space="4" w:color="141497" w:themeColor="accent4"/>
        <w:bottom w:val="single" w:sz="8" w:space="1" w:color="141497" w:themeColor="accent4"/>
        <w:right w:val="single" w:sz="8" w:space="4" w:color="141497" w:themeColor="accent4"/>
      </w:pBdr>
      <w:spacing w:before="180" w:after="180"/>
      <w:outlineLvl w:val="2"/>
    </w:pPr>
    <w:rPr>
      <w:rFonts w:ascii="Open Sans" w:hAnsi="Open Sans"/>
      <w:i/>
      <w:color w:val="1E787A" w:themeColor="accent1"/>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8B6486"/>
    <w:rPr>
      <w:rFonts w:ascii="Open Sans" w:hAnsi="Open Sans"/>
      <w:color w:val="9B004E" w:themeColor="accent6"/>
      <w:sz w:val="28"/>
      <w:szCs w:val="28"/>
    </w:rPr>
  </w:style>
  <w:style w:type="character" w:customStyle="1" w:styleId="Heading2Char">
    <w:name w:val="Heading 2 Char"/>
    <w:aliases w:val="Subheading Char"/>
    <w:basedOn w:val="DefaultParagraphFont"/>
    <w:link w:val="Heading2"/>
    <w:rsid w:val="00814F8B"/>
    <w:rPr>
      <w:rFonts w:ascii="Open Sans" w:hAnsi="Open Sans"/>
      <w:color w:val="141497" w:themeColor="accent4"/>
      <w:sz w:val="24"/>
      <w:szCs w:val="28"/>
    </w:rPr>
  </w:style>
  <w:style w:type="character" w:customStyle="1" w:styleId="Heading3Char">
    <w:name w:val="Heading 3 Char"/>
    <w:aliases w:val="Note Char"/>
    <w:basedOn w:val="DefaultParagraphFont"/>
    <w:link w:val="Heading3"/>
    <w:rsid w:val="008F2457"/>
    <w:rPr>
      <w:rFonts w:ascii="Open Sans" w:hAnsi="Open Sans"/>
      <w:i/>
      <w:color w:val="1E787A" w:themeColor="accent1"/>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EF175B"/>
    <w:pPr>
      <w:numPr>
        <w:numId w:val="3"/>
      </w:numPr>
      <w:tabs>
        <w:tab w:val="left" w:pos="634"/>
        <w:tab w:val="left" w:pos="990"/>
      </w:tabs>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3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numPr>
        <w:numId w:val="5"/>
      </w:num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06264"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06264"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06264" w:themeColor="text2"/>
      <w:sz w:val="18"/>
      <w:szCs w:val="22"/>
    </w:rPr>
  </w:style>
  <w:style w:type="paragraph" w:customStyle="1" w:styleId="BulletLevel1">
    <w:name w:val="Bullet Level 1"/>
    <w:basedOn w:val="Normal"/>
    <w:qFormat/>
    <w:rsid w:val="007B35BC"/>
    <w:pPr>
      <w:numPr>
        <w:numId w:val="2"/>
      </w:numPr>
      <w:spacing w:before="0"/>
    </w:pPr>
    <w:rPr>
      <w:rFonts w:ascii="Open Sans" w:hAnsi="Open Sans"/>
      <w:color w:val="606264" w:themeColor="text2"/>
      <w:sz w:val="18"/>
    </w:rPr>
  </w:style>
  <w:style w:type="paragraph" w:customStyle="1" w:styleId="Step-by-StepNumbering">
    <w:name w:val="Step-by-Step Numbering"/>
    <w:basedOn w:val="DescriptiveText"/>
    <w:link w:val="Step-by-StepNumberingChar"/>
    <w:qFormat/>
    <w:rsid w:val="00BB13A0"/>
    <w:pPr>
      <w:numPr>
        <w:numId w:val="1"/>
      </w:numPr>
      <w:spacing w:after="6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8B6486"/>
    <w:pPr>
      <w:jc w:val="center"/>
    </w:pPr>
    <w:rPr>
      <w:noProof/>
      <w:color w:val="48494A" w:themeColor="text2" w:themeShade="BF"/>
    </w:rPr>
  </w:style>
  <w:style w:type="character" w:customStyle="1" w:styleId="DescriptiveTextChar">
    <w:name w:val="Descriptive Text Char"/>
    <w:basedOn w:val="DefaultParagraphFont"/>
    <w:link w:val="DescriptiveText"/>
    <w:rsid w:val="00CD4FFE"/>
    <w:rPr>
      <w:rFonts w:ascii="Open Sans" w:hAnsi="Open Sans"/>
      <w:color w:val="606264"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06264" w:themeColor="text2"/>
      <w:sz w:val="18"/>
      <w:szCs w:val="22"/>
    </w:rPr>
  </w:style>
  <w:style w:type="character" w:customStyle="1" w:styleId="SreenCaptureChar">
    <w:name w:val="Sreen Capture Char"/>
    <w:basedOn w:val="Step-by-StepNumberingChar"/>
    <w:link w:val="SreenCapture"/>
    <w:rsid w:val="008B6486"/>
    <w:rPr>
      <w:rFonts w:ascii="Times New Roman" w:hAnsi="Times New Roman"/>
      <w:noProof/>
      <w:color w:val="48494A" w:themeColor="text2" w:themeShade="BF"/>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814F8B"/>
    <w:rPr>
      <w:b/>
      <w:i w:val="0"/>
      <w:color w:val="1E787A" w:themeColor="accent1"/>
    </w:rPr>
  </w:style>
  <w:style w:type="paragraph" w:styleId="NormalWeb">
    <w:name w:val="Normal (Web)"/>
    <w:basedOn w:val="Normal"/>
    <w:uiPriority w:val="99"/>
    <w:unhideWhenUsed/>
    <w:rsid w:val="00684B55"/>
    <w:pPr>
      <w:spacing w:before="100" w:beforeAutospacing="1" w:after="100" w:afterAutospacing="1"/>
    </w:pPr>
    <w:rPr>
      <w:color w:val="auto"/>
      <w:sz w:val="24"/>
      <w:szCs w:val="24"/>
    </w:rPr>
  </w:style>
  <w:style w:type="character" w:customStyle="1" w:styleId="ssgja">
    <w:name w:val="ss_gja"/>
    <w:basedOn w:val="DefaultParagraphFont"/>
    <w:rsid w:val="00234C13"/>
  </w:style>
  <w:style w:type="paragraph" w:styleId="Quote">
    <w:name w:val="Quote"/>
    <w:basedOn w:val="Normal"/>
    <w:next w:val="Normal"/>
    <w:link w:val="QuoteChar"/>
    <w:uiPriority w:val="29"/>
    <w:qFormat/>
    <w:rsid w:val="00CF5647"/>
    <w:pPr>
      <w:pBdr>
        <w:top w:val="single" w:sz="2" w:space="1" w:color="606264" w:themeColor="text2"/>
        <w:left w:val="single" w:sz="2" w:space="4" w:color="606264" w:themeColor="text2"/>
        <w:bottom w:val="single" w:sz="2" w:space="1" w:color="606264" w:themeColor="text2"/>
        <w:right w:val="single" w:sz="2" w:space="4" w:color="606264" w:themeColor="text2"/>
      </w:pBdr>
      <w:spacing w:before="200" w:line="259" w:lineRule="auto"/>
      <w:ind w:right="864"/>
      <w:contextualSpacing/>
      <w:jc w:val="center"/>
    </w:pPr>
    <w:rPr>
      <w:rFonts w:ascii="Open Sans" w:eastAsiaTheme="minorHAnsi" w:hAnsi="Open Sans" w:cstheme="minorBidi"/>
      <w:iCs/>
      <w:color w:val="9B004E" w:themeColor="accent6"/>
      <w:sz w:val="18"/>
    </w:rPr>
  </w:style>
  <w:style w:type="character" w:customStyle="1" w:styleId="QuoteChar">
    <w:name w:val="Quote Char"/>
    <w:basedOn w:val="DefaultParagraphFont"/>
    <w:link w:val="Quote"/>
    <w:uiPriority w:val="29"/>
    <w:rsid w:val="00CF5647"/>
    <w:rPr>
      <w:rFonts w:ascii="Open Sans" w:eastAsiaTheme="minorHAnsi" w:hAnsi="Open Sans" w:cstheme="minorBidi"/>
      <w:iCs/>
      <w:color w:val="9B004E" w:themeColor="accent6"/>
      <w:sz w:val="18"/>
      <w:szCs w:val="22"/>
    </w:rPr>
  </w:style>
  <w:style w:type="paragraph" w:styleId="NoSpacing">
    <w:name w:val="No Spacing"/>
    <w:aliases w:val="Result"/>
    <w:uiPriority w:val="1"/>
    <w:qFormat/>
    <w:rsid w:val="00F66D1E"/>
    <w:pPr>
      <w:ind w:left="144"/>
    </w:pPr>
    <w:rPr>
      <w:rFonts w:ascii="Open Sans" w:eastAsiaTheme="minorHAnsi" w:hAnsi="Open Sans" w:cstheme="minorBidi"/>
      <w:i/>
      <w:color w:val="606264" w:themeColor="text2"/>
      <w:sz w:val="18"/>
      <w:szCs w:val="22"/>
    </w:rPr>
  </w:style>
  <w:style w:type="character" w:styleId="CommentReference">
    <w:name w:val="annotation reference"/>
    <w:basedOn w:val="DefaultParagraphFont"/>
    <w:uiPriority w:val="99"/>
    <w:semiHidden/>
    <w:unhideWhenUsed/>
    <w:rsid w:val="00446FA4"/>
    <w:rPr>
      <w:sz w:val="16"/>
      <w:szCs w:val="16"/>
    </w:rPr>
  </w:style>
  <w:style w:type="paragraph" w:styleId="CommentText">
    <w:name w:val="annotation text"/>
    <w:basedOn w:val="Normal"/>
    <w:link w:val="CommentTextChar"/>
    <w:uiPriority w:val="99"/>
    <w:semiHidden/>
    <w:unhideWhenUsed/>
    <w:rsid w:val="00446FA4"/>
    <w:rPr>
      <w:sz w:val="20"/>
      <w:szCs w:val="20"/>
    </w:rPr>
  </w:style>
  <w:style w:type="character" w:customStyle="1" w:styleId="CommentTextChar">
    <w:name w:val="Comment Text Char"/>
    <w:basedOn w:val="DefaultParagraphFont"/>
    <w:link w:val="CommentText"/>
    <w:uiPriority w:val="99"/>
    <w:semiHidden/>
    <w:rsid w:val="00446FA4"/>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446FA4"/>
    <w:rPr>
      <w:b/>
      <w:bCs/>
    </w:rPr>
  </w:style>
  <w:style w:type="character" w:customStyle="1" w:styleId="CommentSubjectChar">
    <w:name w:val="Comment Subject Char"/>
    <w:basedOn w:val="CommentTextChar"/>
    <w:link w:val="CommentSubject"/>
    <w:uiPriority w:val="99"/>
    <w:semiHidden/>
    <w:rsid w:val="00446FA4"/>
    <w:rPr>
      <w:rFonts w:ascii="Times New Roman" w:hAnsi="Times New Roman"/>
      <w:b/>
      <w:bCs/>
      <w:color w:val="404040"/>
    </w:rPr>
  </w:style>
  <w:style w:type="character" w:styleId="Hyperlink">
    <w:name w:val="Hyperlink"/>
    <w:basedOn w:val="DefaultParagraphFont"/>
    <w:uiPriority w:val="99"/>
    <w:unhideWhenUsed/>
    <w:rsid w:val="00C47992"/>
    <w:rPr>
      <w:color w:val="0070C0"/>
      <w:u w:val="single"/>
    </w:rPr>
  </w:style>
  <w:style w:type="character" w:styleId="UnresolvedMention">
    <w:name w:val="Unresolved Mention"/>
    <w:basedOn w:val="DefaultParagraphFont"/>
    <w:uiPriority w:val="99"/>
    <w:semiHidden/>
    <w:unhideWhenUsed/>
    <w:rsid w:val="00CF1EEA"/>
    <w:rPr>
      <w:color w:val="605E5C"/>
      <w:shd w:val="clear" w:color="auto" w:fill="E1DFDD"/>
    </w:rPr>
  </w:style>
  <w:style w:type="character" w:styleId="FollowedHyperlink">
    <w:name w:val="FollowedHyperlink"/>
    <w:basedOn w:val="DefaultParagraphFont"/>
    <w:uiPriority w:val="99"/>
    <w:semiHidden/>
    <w:unhideWhenUsed/>
    <w:rsid w:val="00A033C4"/>
    <w:rPr>
      <w:color w:val="F1F7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814919">
      <w:bodyDiv w:val="1"/>
      <w:marLeft w:val="0"/>
      <w:marRight w:val="0"/>
      <w:marTop w:val="0"/>
      <w:marBottom w:val="0"/>
      <w:divBdr>
        <w:top w:val="none" w:sz="0" w:space="0" w:color="auto"/>
        <w:left w:val="none" w:sz="0" w:space="0" w:color="auto"/>
        <w:bottom w:val="none" w:sz="0" w:space="0" w:color="auto"/>
        <w:right w:val="none" w:sz="0" w:space="0" w:color="auto"/>
      </w:divBdr>
    </w:div>
    <w:div w:id="220681125">
      <w:bodyDiv w:val="1"/>
      <w:marLeft w:val="0"/>
      <w:marRight w:val="0"/>
      <w:marTop w:val="0"/>
      <w:marBottom w:val="0"/>
      <w:divBdr>
        <w:top w:val="none" w:sz="0" w:space="0" w:color="auto"/>
        <w:left w:val="none" w:sz="0" w:space="0" w:color="auto"/>
        <w:bottom w:val="none" w:sz="0" w:space="0" w:color="auto"/>
        <w:right w:val="none" w:sz="0" w:space="0" w:color="auto"/>
      </w:divBdr>
    </w:div>
    <w:div w:id="246309274">
      <w:bodyDiv w:val="1"/>
      <w:marLeft w:val="0"/>
      <w:marRight w:val="0"/>
      <w:marTop w:val="0"/>
      <w:marBottom w:val="0"/>
      <w:divBdr>
        <w:top w:val="none" w:sz="0" w:space="0" w:color="auto"/>
        <w:left w:val="none" w:sz="0" w:space="0" w:color="auto"/>
        <w:bottom w:val="none" w:sz="0" w:space="0" w:color="auto"/>
        <w:right w:val="none" w:sz="0" w:space="0" w:color="auto"/>
      </w:divBdr>
    </w:div>
    <w:div w:id="326059015">
      <w:bodyDiv w:val="1"/>
      <w:marLeft w:val="0"/>
      <w:marRight w:val="0"/>
      <w:marTop w:val="0"/>
      <w:marBottom w:val="0"/>
      <w:divBdr>
        <w:top w:val="none" w:sz="0" w:space="0" w:color="auto"/>
        <w:left w:val="none" w:sz="0" w:space="0" w:color="auto"/>
        <w:bottom w:val="none" w:sz="0" w:space="0" w:color="auto"/>
        <w:right w:val="none" w:sz="0" w:space="0" w:color="auto"/>
      </w:divBdr>
    </w:div>
    <w:div w:id="471364380">
      <w:bodyDiv w:val="1"/>
      <w:marLeft w:val="0"/>
      <w:marRight w:val="0"/>
      <w:marTop w:val="0"/>
      <w:marBottom w:val="0"/>
      <w:divBdr>
        <w:top w:val="none" w:sz="0" w:space="0" w:color="auto"/>
        <w:left w:val="none" w:sz="0" w:space="0" w:color="auto"/>
        <w:bottom w:val="none" w:sz="0" w:space="0" w:color="auto"/>
        <w:right w:val="none" w:sz="0" w:space="0" w:color="auto"/>
      </w:divBdr>
    </w:div>
    <w:div w:id="520239289">
      <w:bodyDiv w:val="1"/>
      <w:marLeft w:val="0"/>
      <w:marRight w:val="0"/>
      <w:marTop w:val="0"/>
      <w:marBottom w:val="0"/>
      <w:divBdr>
        <w:top w:val="none" w:sz="0" w:space="0" w:color="auto"/>
        <w:left w:val="none" w:sz="0" w:space="0" w:color="auto"/>
        <w:bottom w:val="none" w:sz="0" w:space="0" w:color="auto"/>
        <w:right w:val="none" w:sz="0" w:space="0" w:color="auto"/>
      </w:divBdr>
    </w:div>
    <w:div w:id="605429165">
      <w:bodyDiv w:val="1"/>
      <w:marLeft w:val="0"/>
      <w:marRight w:val="0"/>
      <w:marTop w:val="0"/>
      <w:marBottom w:val="0"/>
      <w:divBdr>
        <w:top w:val="none" w:sz="0" w:space="0" w:color="auto"/>
        <w:left w:val="none" w:sz="0" w:space="0" w:color="auto"/>
        <w:bottom w:val="none" w:sz="0" w:space="0" w:color="auto"/>
        <w:right w:val="none" w:sz="0" w:space="0" w:color="auto"/>
      </w:divBdr>
    </w:div>
    <w:div w:id="887643377">
      <w:bodyDiv w:val="1"/>
      <w:marLeft w:val="0"/>
      <w:marRight w:val="0"/>
      <w:marTop w:val="0"/>
      <w:marBottom w:val="0"/>
      <w:divBdr>
        <w:top w:val="none" w:sz="0" w:space="0" w:color="auto"/>
        <w:left w:val="none" w:sz="0" w:space="0" w:color="auto"/>
        <w:bottom w:val="none" w:sz="0" w:space="0" w:color="auto"/>
        <w:right w:val="none" w:sz="0" w:space="0" w:color="auto"/>
      </w:divBdr>
    </w:div>
    <w:div w:id="1197352894">
      <w:bodyDiv w:val="1"/>
      <w:marLeft w:val="0"/>
      <w:marRight w:val="0"/>
      <w:marTop w:val="0"/>
      <w:marBottom w:val="0"/>
      <w:divBdr>
        <w:top w:val="none" w:sz="0" w:space="0" w:color="auto"/>
        <w:left w:val="none" w:sz="0" w:space="0" w:color="auto"/>
        <w:bottom w:val="none" w:sz="0" w:space="0" w:color="auto"/>
        <w:right w:val="none" w:sz="0" w:space="0" w:color="auto"/>
      </w:divBdr>
    </w:div>
    <w:div w:id="1209102192">
      <w:bodyDiv w:val="1"/>
      <w:marLeft w:val="0"/>
      <w:marRight w:val="0"/>
      <w:marTop w:val="0"/>
      <w:marBottom w:val="0"/>
      <w:divBdr>
        <w:top w:val="none" w:sz="0" w:space="0" w:color="auto"/>
        <w:left w:val="none" w:sz="0" w:space="0" w:color="auto"/>
        <w:bottom w:val="none" w:sz="0" w:space="0" w:color="auto"/>
        <w:right w:val="none" w:sz="0" w:space="0" w:color="auto"/>
      </w:divBdr>
    </w:div>
    <w:div w:id="1285843163">
      <w:bodyDiv w:val="1"/>
      <w:marLeft w:val="0"/>
      <w:marRight w:val="0"/>
      <w:marTop w:val="0"/>
      <w:marBottom w:val="0"/>
      <w:divBdr>
        <w:top w:val="none" w:sz="0" w:space="0" w:color="auto"/>
        <w:left w:val="none" w:sz="0" w:space="0" w:color="auto"/>
        <w:bottom w:val="none" w:sz="0" w:space="0" w:color="auto"/>
        <w:right w:val="none" w:sz="0" w:space="0" w:color="auto"/>
      </w:divBdr>
    </w:div>
    <w:div w:id="1303264994">
      <w:bodyDiv w:val="1"/>
      <w:marLeft w:val="0"/>
      <w:marRight w:val="0"/>
      <w:marTop w:val="0"/>
      <w:marBottom w:val="0"/>
      <w:divBdr>
        <w:top w:val="none" w:sz="0" w:space="0" w:color="auto"/>
        <w:left w:val="none" w:sz="0" w:space="0" w:color="auto"/>
        <w:bottom w:val="none" w:sz="0" w:space="0" w:color="auto"/>
        <w:right w:val="none" w:sz="0" w:space="0" w:color="auto"/>
      </w:divBdr>
    </w:div>
    <w:div w:id="1347320823">
      <w:bodyDiv w:val="1"/>
      <w:marLeft w:val="0"/>
      <w:marRight w:val="0"/>
      <w:marTop w:val="0"/>
      <w:marBottom w:val="0"/>
      <w:divBdr>
        <w:top w:val="none" w:sz="0" w:space="0" w:color="auto"/>
        <w:left w:val="none" w:sz="0" w:space="0" w:color="auto"/>
        <w:bottom w:val="none" w:sz="0" w:space="0" w:color="auto"/>
        <w:right w:val="none" w:sz="0" w:space="0" w:color="auto"/>
      </w:divBdr>
    </w:div>
    <w:div w:id="1489592328">
      <w:bodyDiv w:val="1"/>
      <w:marLeft w:val="0"/>
      <w:marRight w:val="0"/>
      <w:marTop w:val="0"/>
      <w:marBottom w:val="0"/>
      <w:divBdr>
        <w:top w:val="none" w:sz="0" w:space="0" w:color="auto"/>
        <w:left w:val="none" w:sz="0" w:space="0" w:color="auto"/>
        <w:bottom w:val="none" w:sz="0" w:space="0" w:color="auto"/>
        <w:right w:val="none" w:sz="0" w:space="0" w:color="auto"/>
      </w:divBdr>
    </w:div>
    <w:div w:id="1562904753">
      <w:bodyDiv w:val="1"/>
      <w:marLeft w:val="0"/>
      <w:marRight w:val="0"/>
      <w:marTop w:val="0"/>
      <w:marBottom w:val="0"/>
      <w:divBdr>
        <w:top w:val="none" w:sz="0" w:space="0" w:color="auto"/>
        <w:left w:val="none" w:sz="0" w:space="0" w:color="auto"/>
        <w:bottom w:val="none" w:sz="0" w:space="0" w:color="auto"/>
        <w:right w:val="none" w:sz="0" w:space="0" w:color="auto"/>
      </w:divBdr>
    </w:div>
    <w:div w:id="1650934923">
      <w:bodyDiv w:val="1"/>
      <w:marLeft w:val="0"/>
      <w:marRight w:val="0"/>
      <w:marTop w:val="0"/>
      <w:marBottom w:val="0"/>
      <w:divBdr>
        <w:top w:val="none" w:sz="0" w:space="0" w:color="auto"/>
        <w:left w:val="none" w:sz="0" w:space="0" w:color="auto"/>
        <w:bottom w:val="none" w:sz="0" w:space="0" w:color="auto"/>
        <w:right w:val="none" w:sz="0" w:space="0" w:color="auto"/>
      </w:divBdr>
    </w:div>
    <w:div w:id="1669363722">
      <w:bodyDiv w:val="1"/>
      <w:marLeft w:val="0"/>
      <w:marRight w:val="0"/>
      <w:marTop w:val="0"/>
      <w:marBottom w:val="0"/>
      <w:divBdr>
        <w:top w:val="none" w:sz="0" w:space="0" w:color="auto"/>
        <w:left w:val="none" w:sz="0" w:space="0" w:color="auto"/>
        <w:bottom w:val="none" w:sz="0" w:space="0" w:color="auto"/>
        <w:right w:val="none" w:sz="0" w:space="0" w:color="auto"/>
      </w:divBdr>
    </w:div>
    <w:div w:id="1711414447">
      <w:bodyDiv w:val="1"/>
      <w:marLeft w:val="0"/>
      <w:marRight w:val="0"/>
      <w:marTop w:val="0"/>
      <w:marBottom w:val="0"/>
      <w:divBdr>
        <w:top w:val="none" w:sz="0" w:space="0" w:color="auto"/>
        <w:left w:val="none" w:sz="0" w:space="0" w:color="auto"/>
        <w:bottom w:val="none" w:sz="0" w:space="0" w:color="auto"/>
        <w:right w:val="none" w:sz="0" w:space="0" w:color="auto"/>
      </w:divBdr>
    </w:div>
    <w:div w:id="1723364834">
      <w:bodyDiv w:val="1"/>
      <w:marLeft w:val="0"/>
      <w:marRight w:val="0"/>
      <w:marTop w:val="0"/>
      <w:marBottom w:val="0"/>
      <w:divBdr>
        <w:top w:val="none" w:sz="0" w:space="0" w:color="auto"/>
        <w:left w:val="none" w:sz="0" w:space="0" w:color="auto"/>
        <w:bottom w:val="none" w:sz="0" w:space="0" w:color="auto"/>
        <w:right w:val="none" w:sz="0" w:space="0" w:color="auto"/>
      </w:divBdr>
    </w:div>
    <w:div w:id="1743868478">
      <w:bodyDiv w:val="1"/>
      <w:marLeft w:val="0"/>
      <w:marRight w:val="0"/>
      <w:marTop w:val="0"/>
      <w:marBottom w:val="0"/>
      <w:divBdr>
        <w:top w:val="none" w:sz="0" w:space="0" w:color="auto"/>
        <w:left w:val="none" w:sz="0" w:space="0" w:color="auto"/>
        <w:bottom w:val="none" w:sz="0" w:space="0" w:color="auto"/>
        <w:right w:val="none" w:sz="0" w:space="0" w:color="auto"/>
      </w:divBdr>
    </w:div>
    <w:div w:id="1952853779">
      <w:bodyDiv w:val="1"/>
      <w:marLeft w:val="0"/>
      <w:marRight w:val="0"/>
      <w:marTop w:val="0"/>
      <w:marBottom w:val="0"/>
      <w:divBdr>
        <w:top w:val="none" w:sz="0" w:space="0" w:color="auto"/>
        <w:left w:val="none" w:sz="0" w:space="0" w:color="auto"/>
        <w:bottom w:val="none" w:sz="0" w:space="0" w:color="auto"/>
        <w:right w:val="none" w:sz="0" w:space="0" w:color="auto"/>
      </w:divBdr>
    </w:div>
    <w:div w:id="196145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randing 2020">
      <a:dk1>
        <a:srgbClr val="303132"/>
      </a:dk1>
      <a:lt1>
        <a:srgbClr val="FFFFFF"/>
      </a:lt1>
      <a:dk2>
        <a:srgbClr val="606264"/>
      </a:dk2>
      <a:lt2>
        <a:srgbClr val="E7E6E6"/>
      </a:lt2>
      <a:accent1>
        <a:srgbClr val="1E787A"/>
      </a:accent1>
      <a:accent2>
        <a:srgbClr val="6CCBCB"/>
      </a:accent2>
      <a:accent3>
        <a:srgbClr val="A5A5A5"/>
      </a:accent3>
      <a:accent4>
        <a:srgbClr val="141497"/>
      </a:accent4>
      <a:accent5>
        <a:srgbClr val="BCDAB8"/>
      </a:accent5>
      <a:accent6>
        <a:srgbClr val="9B004E"/>
      </a:accent6>
      <a:hlink>
        <a:srgbClr val="DEDFE0"/>
      </a:hlink>
      <a:folHlink>
        <a:srgbClr val="F1F7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BA50F76FE30344A3CA3A8BB9DA2FA3" ma:contentTypeVersion="13" ma:contentTypeDescription="Create a new document." ma:contentTypeScope="" ma:versionID="cb65f457232acc5d00b50899f9545602">
  <xsd:schema xmlns:xsd="http://www.w3.org/2001/XMLSchema" xmlns:xs="http://www.w3.org/2001/XMLSchema" xmlns:p="http://schemas.microsoft.com/office/2006/metadata/properties" xmlns:ns3="0ae82fa4-045e-461c-bffb-2aed2c8d29f4" xmlns:ns4="2c52fcce-4fe6-4f5c-abbc-81753c34783d" targetNamespace="http://schemas.microsoft.com/office/2006/metadata/properties" ma:root="true" ma:fieldsID="ca9a82fe6446b090daa08d7659690ee5" ns3:_="" ns4:_="">
    <xsd:import namespace="0ae82fa4-045e-461c-bffb-2aed2c8d29f4"/>
    <xsd:import namespace="2c52fcce-4fe6-4f5c-abbc-81753c347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82fa4-045e-461c-bffb-2aed2c8d29f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2fcce-4fe6-4f5c-abbc-81753c3478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B7483-C4DD-423A-819E-36B99FDA3D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DB6A78-0FF5-4D2B-A6BF-9FC583E7FCAF}">
  <ds:schemaRefs>
    <ds:schemaRef ds:uri="http://schemas.microsoft.com/sharepoint/v3/contenttype/forms"/>
  </ds:schemaRefs>
</ds:datastoreItem>
</file>

<file path=customXml/itemProps3.xml><?xml version="1.0" encoding="utf-8"?>
<ds:datastoreItem xmlns:ds="http://schemas.openxmlformats.org/officeDocument/2006/customXml" ds:itemID="{49C6A222-A613-4A24-8055-2ECB83919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82fa4-045e-461c-bffb-2aed2c8d29f4"/>
    <ds:schemaRef ds:uri="2c52fcce-4fe6-4f5c-abbc-81753c347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C9931E-D278-4FB5-A084-FD125155B10B}">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9</Pages>
  <Words>1413</Words>
  <Characters>7547</Characters>
  <Application>Microsoft Office Word</Application>
  <DocSecurity>0</DocSecurity>
  <Lines>193</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Claudia Powell</cp:lastModifiedBy>
  <cp:revision>2</cp:revision>
  <cp:lastPrinted>2012-04-18T19:18:00Z</cp:lastPrinted>
  <dcterms:created xsi:type="dcterms:W3CDTF">2021-03-05T22:02:00Z</dcterms:created>
  <dcterms:modified xsi:type="dcterms:W3CDTF">2021-03-05T22:02:00Z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0x0101007ABA50F76FE30344A3CA3A8BB9DA2FA3</vt:lpwstr>
  </property>
</Properties>
</file>